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E750" w14:textId="77777777" w:rsidR="005B2190" w:rsidRDefault="005B2190" w:rsidP="00C016F1">
      <w:pPr>
        <w:pStyle w:val="NoSpacing"/>
        <w:rPr>
          <w:rFonts w:cstheme="minorHAnsi"/>
          <w:b/>
          <w:bCs/>
        </w:rPr>
      </w:pPr>
    </w:p>
    <w:p w14:paraId="0BA44F13" w14:textId="3829FEE2" w:rsidR="00C016F1" w:rsidRDefault="00C016F1" w:rsidP="00C016F1">
      <w:pPr>
        <w:pStyle w:val="NoSpacing"/>
        <w:rPr>
          <w:rFonts w:cstheme="minorHAnsi"/>
        </w:rPr>
      </w:pPr>
      <w:r w:rsidRPr="00977116">
        <w:rPr>
          <w:rFonts w:cstheme="minorHAnsi"/>
          <w:b/>
          <w:bCs/>
        </w:rPr>
        <w:t>Date and Time:</w:t>
      </w:r>
      <w:r w:rsidRPr="00977116">
        <w:rPr>
          <w:rFonts w:cstheme="minorHAnsi"/>
        </w:rPr>
        <w:t xml:space="preserve"> </w:t>
      </w:r>
      <w:r>
        <w:rPr>
          <w:rFonts w:cstheme="minorHAnsi"/>
        </w:rPr>
        <w:t>Wednesday</w:t>
      </w:r>
      <w:r w:rsidRPr="0097711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07AFD">
        <w:rPr>
          <w:rFonts w:cstheme="minorHAnsi"/>
        </w:rPr>
        <w:t>April 9, 2025</w:t>
      </w:r>
    </w:p>
    <w:p w14:paraId="397A4A51" w14:textId="16768918" w:rsidR="00C016F1" w:rsidRPr="00977116" w:rsidRDefault="00C016F1" w:rsidP="00C016F1">
      <w:pPr>
        <w:pStyle w:val="NoSpacing"/>
        <w:rPr>
          <w:rFonts w:cstheme="minorHAnsi"/>
        </w:rPr>
      </w:pPr>
      <w:r w:rsidRPr="00DD18EC">
        <w:rPr>
          <w:rFonts w:cstheme="minorHAnsi"/>
          <w:b/>
          <w:bCs/>
        </w:rPr>
        <w:t>Time:</w:t>
      </w:r>
      <w:r>
        <w:rPr>
          <w:rFonts w:cstheme="minorHAnsi"/>
        </w:rPr>
        <w:t xml:space="preserve"> </w:t>
      </w:r>
      <w:r w:rsidR="00807AFD">
        <w:rPr>
          <w:rFonts w:cstheme="minorHAnsi"/>
        </w:rPr>
        <w:t>5:00 to 6:</w:t>
      </w:r>
      <w:r w:rsidR="00D90D2D">
        <w:rPr>
          <w:rFonts w:cstheme="minorHAnsi"/>
        </w:rPr>
        <w:t>30</w:t>
      </w:r>
      <w:r w:rsidRPr="00977116">
        <w:rPr>
          <w:rFonts w:cstheme="minorHAnsi"/>
        </w:rPr>
        <w:t xml:space="preserve"> </w:t>
      </w:r>
    </w:p>
    <w:p w14:paraId="2381EB08" w14:textId="77777777" w:rsidR="00C016F1" w:rsidRDefault="00C016F1" w:rsidP="00C016F1">
      <w:pPr>
        <w:pStyle w:val="NoSpacing"/>
        <w:rPr>
          <w:rFonts w:cstheme="minorHAnsi"/>
        </w:rPr>
      </w:pPr>
      <w:r w:rsidRPr="00977116">
        <w:rPr>
          <w:rFonts w:cstheme="minorHAnsi"/>
          <w:b/>
          <w:bCs/>
        </w:rPr>
        <w:t xml:space="preserve">Place:  </w:t>
      </w:r>
      <w:r w:rsidRPr="00977116">
        <w:rPr>
          <w:rFonts w:cstheme="minorHAnsi"/>
        </w:rPr>
        <w:t xml:space="preserve"> </w:t>
      </w:r>
      <w:r>
        <w:rPr>
          <w:rFonts w:cstheme="minorHAnsi"/>
        </w:rPr>
        <w:t>Zoom</w:t>
      </w:r>
    </w:p>
    <w:p w14:paraId="4A225112" w14:textId="77777777" w:rsidR="00C016F1" w:rsidRDefault="00C016F1" w:rsidP="00C016F1">
      <w:pPr>
        <w:pStyle w:val="NoSpacing"/>
        <w:rPr>
          <w:rFonts w:cstheme="minorHAnsi"/>
        </w:rPr>
      </w:pPr>
      <w:r w:rsidRPr="00D90D2D">
        <w:rPr>
          <w:rFonts w:cstheme="minorHAnsi"/>
          <w:b/>
          <w:bCs/>
        </w:rPr>
        <w:t>Attendees:</w:t>
      </w:r>
      <w:r>
        <w:rPr>
          <w:rFonts w:cstheme="minorHAnsi"/>
        </w:rPr>
        <w:t xml:space="preserve"> Linda Brown, Ren Gobris, Deb Bruce, and Stacey Winsor</w:t>
      </w:r>
    </w:p>
    <w:p w14:paraId="37480ACE" w14:textId="1A77E776" w:rsidR="00D90D2D" w:rsidRDefault="00D90D2D" w:rsidP="00C016F1">
      <w:pPr>
        <w:pStyle w:val="NoSpacing"/>
        <w:rPr>
          <w:rFonts w:cstheme="minorHAnsi"/>
        </w:rPr>
      </w:pPr>
      <w:r w:rsidRPr="00D90D2D">
        <w:rPr>
          <w:rFonts w:cstheme="minorHAnsi"/>
          <w:b/>
          <w:bCs/>
        </w:rPr>
        <w:t>Special Guest:</w:t>
      </w:r>
      <w:r>
        <w:rPr>
          <w:rFonts w:cstheme="minorHAnsi"/>
        </w:rPr>
        <w:t xml:space="preserve"> Jessica Moffett, EPHA</w:t>
      </w:r>
      <w:r w:rsidR="00842CF3">
        <w:rPr>
          <w:rFonts w:cstheme="minorHAnsi"/>
        </w:rPr>
        <w:t xml:space="preserve"> </w:t>
      </w:r>
      <w:r w:rsidR="00C76680">
        <w:rPr>
          <w:rFonts w:cstheme="minorHAnsi"/>
        </w:rPr>
        <w:t>Housing Operations Manager</w:t>
      </w:r>
    </w:p>
    <w:p w14:paraId="218CFE1A" w14:textId="77777777" w:rsidR="00C016F1" w:rsidRPr="00977116" w:rsidRDefault="00C016F1" w:rsidP="00C016F1">
      <w:pPr>
        <w:jc w:val="center"/>
        <w:rPr>
          <w:rFonts w:cstheme="minorHAnsi"/>
        </w:rPr>
      </w:pPr>
    </w:p>
    <w:p w14:paraId="38FCE7C3" w14:textId="77777777" w:rsidR="00C016F1" w:rsidRPr="00977116" w:rsidRDefault="00C016F1" w:rsidP="00C016F1">
      <w:pPr>
        <w:jc w:val="center"/>
        <w:rPr>
          <w:rFonts w:cstheme="minorHAnsi"/>
          <w:b/>
          <w:bCs/>
        </w:rPr>
      </w:pPr>
      <w:r w:rsidRPr="00977116">
        <w:rPr>
          <w:rFonts w:cstheme="minorHAnsi"/>
          <w:b/>
          <w:bCs/>
        </w:rPr>
        <w:t>Announcements:</w:t>
      </w:r>
    </w:p>
    <w:p w14:paraId="59540625" w14:textId="08F01E1D" w:rsidR="00C016F1" w:rsidRDefault="00B20EFA" w:rsidP="00C016F1">
      <w:pPr>
        <w:pStyle w:val="NoSpacing"/>
        <w:numPr>
          <w:ilvl w:val="0"/>
          <w:numId w:val="5"/>
        </w:numPr>
      </w:pPr>
      <w:r>
        <w:t>Jessica Michak, Town of Estes Park Philanthropy Committee</w:t>
      </w:r>
      <w:r w:rsidR="00EF6B79">
        <w:t xml:space="preserve"> has announced that they do an annual fundraiser </w:t>
      </w:r>
      <w:r w:rsidR="002431E5">
        <w:t xml:space="preserve">entitled, “Brats and </w:t>
      </w:r>
      <w:r w:rsidR="00B06B2A">
        <w:t>B</w:t>
      </w:r>
      <w:r w:rsidR="002431E5">
        <w:t>arbie” and donate the proceeds to a local charity.  This year, they have chosen to give the proceeds to EVCG.</w:t>
      </w:r>
      <w:r w:rsidR="002E2E5D">
        <w:t xml:space="preserve">  The event will be held on Thursday, May 29</w:t>
      </w:r>
      <w:r w:rsidR="002E2E5D" w:rsidRPr="002E2E5D">
        <w:rPr>
          <w:vertAlign w:val="superscript"/>
        </w:rPr>
        <w:t>th</w:t>
      </w:r>
      <w:r w:rsidR="002E2E5D">
        <w:t xml:space="preserve"> from 11:30 to 1:00 at the Grandstands </w:t>
      </w:r>
      <w:r w:rsidR="00833F9B">
        <w:t xml:space="preserve">at the Estes Park Events Center located at 1209 Manford Drive.  </w:t>
      </w:r>
      <w:r w:rsidR="008A1A3F">
        <w:t xml:space="preserve">They suggest a </w:t>
      </w:r>
      <w:r w:rsidR="00793835">
        <w:t>“donation” of $5.00 which includes a brat, chips, cookie, and a drink</w:t>
      </w:r>
      <w:r w:rsidR="00E7439C">
        <w:t xml:space="preserve"> that typically yields a donation of a few hundred dollars.</w:t>
      </w:r>
    </w:p>
    <w:p w14:paraId="077C9F46" w14:textId="57FB2FDB" w:rsidR="00C016F1" w:rsidRPr="00F57A5A" w:rsidRDefault="00B129EB" w:rsidP="00C016F1">
      <w:pPr>
        <w:pStyle w:val="NoSpacing"/>
        <w:numPr>
          <w:ilvl w:val="0"/>
          <w:numId w:val="5"/>
        </w:numPr>
      </w:pPr>
      <w:r>
        <w:t xml:space="preserve">The Town of Estes Park has </w:t>
      </w:r>
      <w:r w:rsidR="006E5C45">
        <w:t>requested that we schedule our annual Backflow Assembly test.</w:t>
      </w:r>
      <w:r w:rsidR="006E5C45">
        <w:rPr>
          <w:rFonts w:cs="Calibri"/>
        </w:rPr>
        <w:t xml:space="preserve">  This will be scheduled </w:t>
      </w:r>
      <w:r w:rsidR="006B6647">
        <w:rPr>
          <w:rFonts w:cs="Calibri"/>
        </w:rPr>
        <w:t>in late May when the water is turned back on.</w:t>
      </w:r>
    </w:p>
    <w:p w14:paraId="52F6EE23" w14:textId="0D2EE1B8" w:rsidR="00C016F1" w:rsidRPr="00F57A5A" w:rsidRDefault="00C016F1" w:rsidP="00C016F1">
      <w:pPr>
        <w:pStyle w:val="NoSpacing"/>
        <w:numPr>
          <w:ilvl w:val="0"/>
          <w:numId w:val="5"/>
        </w:numPr>
      </w:pPr>
      <w:r>
        <w:rPr>
          <w:rFonts w:cs="Calibri"/>
        </w:rPr>
        <w:t xml:space="preserve">The </w:t>
      </w:r>
      <w:r w:rsidR="003136F1">
        <w:rPr>
          <w:rFonts w:cs="Calibri"/>
        </w:rPr>
        <w:t xml:space="preserve">United States </w:t>
      </w:r>
      <w:r w:rsidR="00DF6B2B">
        <w:rPr>
          <w:rFonts w:cs="Calibri"/>
        </w:rPr>
        <w:t>Liability</w:t>
      </w:r>
      <w:r w:rsidR="003136F1">
        <w:rPr>
          <w:rFonts w:cs="Calibri"/>
        </w:rPr>
        <w:t xml:space="preserve"> </w:t>
      </w:r>
      <w:r w:rsidR="00DF6B2B">
        <w:rPr>
          <w:rFonts w:cs="Calibri"/>
        </w:rPr>
        <w:t>Insurance</w:t>
      </w:r>
      <w:r w:rsidR="003136F1">
        <w:rPr>
          <w:rFonts w:cs="Calibri"/>
        </w:rPr>
        <w:t xml:space="preserve"> Company (US</w:t>
      </w:r>
      <w:r w:rsidR="00DF6B2B">
        <w:rPr>
          <w:rFonts w:cs="Calibri"/>
        </w:rPr>
        <w:t xml:space="preserve">LI) has notified us that they will renew our </w:t>
      </w:r>
      <w:r>
        <w:rPr>
          <w:rFonts w:cs="Calibri"/>
        </w:rPr>
        <w:t xml:space="preserve">2025 EVCG Annual </w:t>
      </w:r>
      <w:r w:rsidR="00DF6B2B">
        <w:rPr>
          <w:rFonts w:cs="Calibri"/>
        </w:rPr>
        <w:t>liability insurance.</w:t>
      </w:r>
    </w:p>
    <w:p w14:paraId="661A86E9" w14:textId="17B89DB5" w:rsidR="00C016F1" w:rsidRPr="0079159F" w:rsidRDefault="00EA35B8" w:rsidP="00C016F1">
      <w:pPr>
        <w:pStyle w:val="NoSpacing"/>
        <w:numPr>
          <w:ilvl w:val="0"/>
          <w:numId w:val="5"/>
        </w:numPr>
      </w:pPr>
      <w:r>
        <w:rPr>
          <w:rFonts w:cs="Calibri"/>
        </w:rPr>
        <w:t>Deb reports that</w:t>
      </w:r>
      <w:r w:rsidR="00AF1908">
        <w:rPr>
          <w:rFonts w:cs="Calibri"/>
        </w:rPr>
        <w:t xml:space="preserve"> applications for garden plots have been brisk over the past two weeks.  To date 32</w:t>
      </w:r>
      <w:r w:rsidR="0074672A">
        <w:rPr>
          <w:rFonts w:cs="Calibri"/>
        </w:rPr>
        <w:t xml:space="preserve"> plots have been assigned with 21 individuals </w:t>
      </w:r>
      <w:r w:rsidR="005B4543">
        <w:rPr>
          <w:rFonts w:cs="Calibri"/>
        </w:rPr>
        <w:t xml:space="preserve">(67%) </w:t>
      </w:r>
      <w:r w:rsidR="0074672A">
        <w:rPr>
          <w:rFonts w:cs="Calibri"/>
        </w:rPr>
        <w:t>choosing to round up their contributions</w:t>
      </w:r>
      <w:r w:rsidR="00C016F1">
        <w:rPr>
          <w:rFonts w:cs="Calibri"/>
        </w:rPr>
        <w:t>.</w:t>
      </w:r>
    </w:p>
    <w:p w14:paraId="22B67C73" w14:textId="7636D9FE" w:rsidR="00C016F1" w:rsidRDefault="00C016F1" w:rsidP="00C016F1">
      <w:pPr>
        <w:pStyle w:val="NoSpacing"/>
        <w:numPr>
          <w:ilvl w:val="0"/>
          <w:numId w:val="5"/>
        </w:numPr>
      </w:pPr>
      <w:r>
        <w:t xml:space="preserve">The next Finance Committee Meeting will be </w:t>
      </w:r>
      <w:r w:rsidR="00701555">
        <w:t>held next week (</w:t>
      </w:r>
      <w:r w:rsidR="0019176A">
        <w:t>week of April 14)</w:t>
      </w:r>
    </w:p>
    <w:p w14:paraId="4DD11F85" w14:textId="4CCBFA0E" w:rsidR="00C016F1" w:rsidRDefault="00C016F1" w:rsidP="00C016F1">
      <w:pPr>
        <w:pStyle w:val="NoSpacing"/>
        <w:numPr>
          <w:ilvl w:val="0"/>
          <w:numId w:val="5"/>
        </w:numPr>
      </w:pPr>
      <w:r>
        <w:t>The next Board Meeting will be M</w:t>
      </w:r>
      <w:r w:rsidR="0019176A">
        <w:t>ay 7th</w:t>
      </w:r>
      <w:r>
        <w:t xml:space="preserve"> at Falcon Ridge from </w:t>
      </w:r>
      <w:r w:rsidR="000879BB">
        <w:t>10</w:t>
      </w:r>
      <w:r>
        <w:t xml:space="preserve">:00 to </w:t>
      </w:r>
      <w:r w:rsidR="000879BB">
        <w:t>12:</w:t>
      </w:r>
      <w:r w:rsidR="005F5ECE">
        <w:t>0</w:t>
      </w:r>
      <w:r>
        <w:t>0.</w:t>
      </w:r>
    </w:p>
    <w:p w14:paraId="64850D71" w14:textId="60B45406" w:rsidR="00D06EC7" w:rsidRDefault="00D06EC7" w:rsidP="00C016F1">
      <w:pPr>
        <w:pStyle w:val="NoSpacing"/>
        <w:numPr>
          <w:ilvl w:val="0"/>
          <w:numId w:val="5"/>
        </w:numPr>
      </w:pPr>
      <w:r>
        <w:t xml:space="preserve">A meeting will be held </w:t>
      </w:r>
      <w:r w:rsidR="004C0576">
        <w:t>on April 14</w:t>
      </w:r>
      <w:r w:rsidR="004C0576" w:rsidRPr="004C0576">
        <w:rPr>
          <w:vertAlign w:val="superscript"/>
        </w:rPr>
        <w:t>th</w:t>
      </w:r>
      <w:r w:rsidR="004C0576">
        <w:t xml:space="preserve"> </w:t>
      </w:r>
      <w:r>
        <w:t xml:space="preserve">at Falcon Ridge </w:t>
      </w:r>
      <w:r w:rsidR="004C0576">
        <w:t>with residents who are interested in gardening</w:t>
      </w:r>
      <w:r w:rsidR="00BC4B2C">
        <w:t xml:space="preserve"> during the 2025 growing season.</w:t>
      </w:r>
      <w:r w:rsidR="004C0576">
        <w:t xml:space="preserve">  The meeting </w:t>
      </w:r>
      <w:r w:rsidR="00BC4B2C">
        <w:t xml:space="preserve">will be </w:t>
      </w:r>
      <w:r>
        <w:t>hosted by Jessica Moffett</w:t>
      </w:r>
      <w:r w:rsidR="00EA6B88">
        <w:t>, EPHA Housing Operations Manager</w:t>
      </w:r>
      <w:r w:rsidR="00BC4B2C">
        <w:t>.  The EVCG Board plans to attend.</w:t>
      </w:r>
      <w:r w:rsidR="00EA6B88">
        <w:t xml:space="preserve"> </w:t>
      </w:r>
    </w:p>
    <w:p w14:paraId="02384AAA" w14:textId="6C8832BF" w:rsidR="006D1357" w:rsidRDefault="006D1357" w:rsidP="00C016F1">
      <w:pPr>
        <w:pStyle w:val="NoSpacing"/>
        <w:numPr>
          <w:ilvl w:val="0"/>
          <w:numId w:val="5"/>
        </w:numPr>
      </w:pPr>
      <w:r>
        <w:t xml:space="preserve">Jessica Moffett announced that new </w:t>
      </w:r>
      <w:r w:rsidR="00375AEB">
        <w:t>state low-income guidelines were just announced on April 9</w:t>
      </w:r>
      <w:r w:rsidR="00375AEB" w:rsidRPr="00375AEB">
        <w:rPr>
          <w:vertAlign w:val="superscript"/>
        </w:rPr>
        <w:t>th</w:t>
      </w:r>
      <w:r w:rsidR="00375AEB">
        <w:t>.  She promised to send EVCG the latest copy.</w:t>
      </w:r>
    </w:p>
    <w:p w14:paraId="3DF70359" w14:textId="6C190AA6" w:rsidR="005071A0" w:rsidRPr="00535CE3" w:rsidRDefault="005071A0" w:rsidP="00C016F1">
      <w:pPr>
        <w:pStyle w:val="NoSpacing"/>
        <w:numPr>
          <w:ilvl w:val="0"/>
          <w:numId w:val="5"/>
        </w:numPr>
      </w:pPr>
      <w:r>
        <w:t xml:space="preserve">Deb reports that all Board members have completed </w:t>
      </w:r>
      <w:r w:rsidR="00E243EC">
        <w:t>their “Annual Conflicts of Interest” forms.</w:t>
      </w:r>
    </w:p>
    <w:p w14:paraId="6AB2FFB0" w14:textId="77777777" w:rsidR="00C016F1" w:rsidRPr="00AD65D6" w:rsidRDefault="00C016F1" w:rsidP="00C016F1">
      <w:pPr>
        <w:pStyle w:val="NoSpacing"/>
        <w:ind w:left="720"/>
      </w:pPr>
    </w:p>
    <w:p w14:paraId="700802FD" w14:textId="77777777" w:rsidR="00C016F1" w:rsidRDefault="00C016F1" w:rsidP="00C016F1">
      <w:pPr>
        <w:pStyle w:val="NoSpacing"/>
        <w:jc w:val="center"/>
        <w:rPr>
          <w:b/>
          <w:bCs/>
        </w:rPr>
      </w:pPr>
    </w:p>
    <w:p w14:paraId="7E678E01" w14:textId="77777777" w:rsidR="00C016F1" w:rsidRPr="00977116" w:rsidRDefault="00C016F1" w:rsidP="00C016F1">
      <w:pPr>
        <w:pStyle w:val="NoSpacing"/>
        <w:jc w:val="center"/>
      </w:pPr>
      <w:r w:rsidRPr="00977116">
        <w:rPr>
          <w:b/>
          <w:bCs/>
        </w:rPr>
        <w:t xml:space="preserve">Meeting </w:t>
      </w:r>
      <w:r>
        <w:rPr>
          <w:b/>
          <w:bCs/>
        </w:rPr>
        <w:t>Minutes</w:t>
      </w:r>
      <w:r w:rsidRPr="00977116">
        <w:rPr>
          <w:b/>
          <w:bCs/>
        </w:rPr>
        <w:t>:</w:t>
      </w:r>
    </w:p>
    <w:p w14:paraId="65BFC45B" w14:textId="77777777" w:rsidR="00C016F1" w:rsidRPr="00977116" w:rsidRDefault="00C016F1" w:rsidP="00C016F1">
      <w:pPr>
        <w:pStyle w:val="NoSpacing"/>
        <w:rPr>
          <w:rFonts w:cs="Calibri"/>
        </w:rPr>
      </w:pPr>
    </w:p>
    <w:p w14:paraId="08DCCAFA" w14:textId="77777777" w:rsidR="00C016F1" w:rsidRDefault="00C016F1" w:rsidP="00C016F1">
      <w:pPr>
        <w:pStyle w:val="NoSpacing"/>
        <w:rPr>
          <w:rFonts w:cs="Calibri"/>
          <w:b/>
          <w:bCs/>
        </w:rPr>
      </w:pPr>
      <w:r>
        <w:rPr>
          <w:rFonts w:cs="Calibri"/>
          <w:b/>
          <w:bCs/>
        </w:rPr>
        <w:t>The Following Reports Were Approved:</w:t>
      </w:r>
    </w:p>
    <w:p w14:paraId="19638C39" w14:textId="56FF2E7F" w:rsidR="00C016F1" w:rsidRPr="00A63927" w:rsidRDefault="00BC4B2C" w:rsidP="00C016F1">
      <w:pPr>
        <w:pStyle w:val="NoSpacing"/>
        <w:rPr>
          <w:rFonts w:cs="Calibri"/>
        </w:rPr>
      </w:pPr>
      <w:r>
        <w:rPr>
          <w:rFonts w:cs="Calibri"/>
        </w:rPr>
        <w:t>Linda</w:t>
      </w:r>
      <w:r w:rsidR="00C016F1" w:rsidRPr="00A63927">
        <w:rPr>
          <w:rFonts w:cs="Calibri"/>
        </w:rPr>
        <w:t xml:space="preserve"> mad</w:t>
      </w:r>
      <w:r w:rsidR="00C016F1">
        <w:rPr>
          <w:rFonts w:cs="Calibri"/>
        </w:rPr>
        <w:t>e</w:t>
      </w:r>
      <w:r w:rsidR="00C016F1" w:rsidRPr="00A63927">
        <w:rPr>
          <w:rFonts w:cs="Calibri"/>
        </w:rPr>
        <w:t xml:space="preserve"> the motion to approve, and </w:t>
      </w:r>
      <w:r>
        <w:rPr>
          <w:rFonts w:cs="Calibri"/>
        </w:rPr>
        <w:t xml:space="preserve">Ren and </w:t>
      </w:r>
      <w:r w:rsidR="005B797B">
        <w:rPr>
          <w:rFonts w:cs="Calibri"/>
        </w:rPr>
        <w:t xml:space="preserve">Deb </w:t>
      </w:r>
      <w:r w:rsidR="00C016F1" w:rsidRPr="00A63927">
        <w:rPr>
          <w:rFonts w:cs="Calibri"/>
        </w:rPr>
        <w:t>seconded.</w:t>
      </w:r>
      <w:r w:rsidR="00C016F1">
        <w:rPr>
          <w:rFonts w:cs="Calibri"/>
        </w:rPr>
        <w:t xml:space="preserve">   No descents.</w:t>
      </w:r>
    </w:p>
    <w:p w14:paraId="7DFF66A7" w14:textId="2A4632DA" w:rsidR="00C016F1" w:rsidRDefault="005B797B" w:rsidP="00C016F1">
      <w:pPr>
        <w:pStyle w:val="NoSpacing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March </w:t>
      </w:r>
      <w:r w:rsidR="00C016F1">
        <w:rPr>
          <w:rFonts w:cs="Calibri"/>
        </w:rPr>
        <w:t>Statement of Cashflows</w:t>
      </w:r>
    </w:p>
    <w:p w14:paraId="4A1208E2" w14:textId="33CCF80F" w:rsidR="00C016F1" w:rsidRDefault="005B797B" w:rsidP="00C016F1">
      <w:pPr>
        <w:pStyle w:val="NoSpacing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March </w:t>
      </w:r>
      <w:r w:rsidR="00C016F1">
        <w:rPr>
          <w:rFonts w:cs="Calibri"/>
        </w:rPr>
        <w:t>Statement of Activities</w:t>
      </w:r>
    </w:p>
    <w:p w14:paraId="30EB9574" w14:textId="77777777" w:rsidR="00C016F1" w:rsidRDefault="00C016F1" w:rsidP="00C016F1"/>
    <w:p w14:paraId="58D14454" w14:textId="77777777" w:rsidR="00C016F1" w:rsidRDefault="00C016F1" w:rsidP="005F5ECE">
      <w:pPr>
        <w:jc w:val="center"/>
        <w:rPr>
          <w:b/>
          <w:bCs/>
        </w:rPr>
      </w:pPr>
      <w:r w:rsidRPr="00093E24">
        <w:rPr>
          <w:b/>
          <w:bCs/>
        </w:rPr>
        <w:t>Upcoming Events:</w:t>
      </w:r>
    </w:p>
    <w:p w14:paraId="40B6B526" w14:textId="305A6833" w:rsidR="005925E3" w:rsidRDefault="005925E3" w:rsidP="005925E3">
      <w:pPr>
        <w:pStyle w:val="ListParagraph"/>
        <w:numPr>
          <w:ilvl w:val="0"/>
          <w:numId w:val="9"/>
        </w:numPr>
      </w:pPr>
      <w:r>
        <w:lastRenderedPageBreak/>
        <w:t xml:space="preserve">May </w:t>
      </w:r>
      <w:r w:rsidR="0034141A">
        <w:t>1</w:t>
      </w:r>
      <w:r w:rsidR="0034141A" w:rsidRPr="0034141A">
        <w:rPr>
          <w:vertAlign w:val="superscript"/>
        </w:rPr>
        <w:t>st</w:t>
      </w:r>
      <w:r>
        <w:t xml:space="preserve"> YMCA at the Garden</w:t>
      </w:r>
    </w:p>
    <w:p w14:paraId="3C504FB7" w14:textId="699AC276" w:rsidR="005925E3" w:rsidRDefault="005925E3" w:rsidP="00FC6511">
      <w:pPr>
        <w:pStyle w:val="ListParagraph"/>
        <w:numPr>
          <w:ilvl w:val="0"/>
          <w:numId w:val="1"/>
        </w:numPr>
        <w:ind w:left="1080"/>
      </w:pPr>
      <w:r>
        <w:t>Need to order materials</w:t>
      </w:r>
      <w:r w:rsidR="00090470">
        <w:t xml:space="preserve"> soon</w:t>
      </w:r>
      <w:r>
        <w:t>…. EP Lumber, High Plains, Soil Rejuvenation</w:t>
      </w:r>
    </w:p>
    <w:p w14:paraId="700F024F" w14:textId="7AE8529A" w:rsidR="005925E3" w:rsidRDefault="0034141A" w:rsidP="0034141A">
      <w:pPr>
        <w:pStyle w:val="ListParagraph"/>
        <w:numPr>
          <w:ilvl w:val="0"/>
          <w:numId w:val="9"/>
        </w:numPr>
      </w:pPr>
      <w:r>
        <w:t>Ma</w:t>
      </w:r>
      <w:r w:rsidR="00053846">
        <w:t>y</w:t>
      </w:r>
      <w:r w:rsidR="005925E3">
        <w:t xml:space="preserve"> 3</w:t>
      </w:r>
      <w:r w:rsidR="00053846" w:rsidRPr="00053846">
        <w:rPr>
          <w:vertAlign w:val="superscript"/>
        </w:rPr>
        <w:t>rd</w:t>
      </w:r>
      <w:r w:rsidR="005925E3">
        <w:t xml:space="preserve"> Duck Race.  Will have a table with our </w:t>
      </w:r>
      <w:r w:rsidR="006D1357">
        <w:t>giveaways</w:t>
      </w:r>
      <w:r w:rsidR="005925E3">
        <w:t>.  Linda and Deb to attend.  Ren will try.</w:t>
      </w:r>
    </w:p>
    <w:p w14:paraId="0009108C" w14:textId="0B245001" w:rsidR="00574073" w:rsidRDefault="005925E3" w:rsidP="005925E3">
      <w:pPr>
        <w:pStyle w:val="ListParagraph"/>
        <w:numPr>
          <w:ilvl w:val="0"/>
          <w:numId w:val="9"/>
        </w:numPr>
      </w:pPr>
      <w:r>
        <w:t>May 10 Orientation Day.  Speaker John Rice from the Colorado Extension department will be there at 10:00.</w:t>
      </w:r>
      <w:r w:rsidR="00574073">
        <w:t xml:space="preserve">  The event is being planned from 10:00 to noon.</w:t>
      </w:r>
    </w:p>
    <w:p w14:paraId="64AF875F" w14:textId="77777777" w:rsidR="00574073" w:rsidRDefault="005925E3" w:rsidP="005925E3">
      <w:pPr>
        <w:pStyle w:val="ListParagraph"/>
        <w:numPr>
          <w:ilvl w:val="0"/>
          <w:numId w:val="9"/>
        </w:numPr>
      </w:pPr>
      <w:r>
        <w:t>May 13, 14, 15, and 16 Garden Construction.  Will use up last year’s VTS funds.</w:t>
      </w:r>
      <w:r w:rsidR="00574073">
        <w:t xml:space="preserve"> The YMCA Elevate Gap program will be in attendance.</w:t>
      </w:r>
    </w:p>
    <w:p w14:paraId="1BA18247" w14:textId="0D111DC3" w:rsidR="005925E3" w:rsidRDefault="005925E3" w:rsidP="005925E3">
      <w:pPr>
        <w:pStyle w:val="ListParagraph"/>
        <w:numPr>
          <w:ilvl w:val="0"/>
          <w:numId w:val="9"/>
        </w:numPr>
      </w:pPr>
      <w:r>
        <w:t>May 29, 11:30 to 1:00 - Town of Estes Park Philanthropy Event.</w:t>
      </w:r>
    </w:p>
    <w:p w14:paraId="5047200B" w14:textId="77777777" w:rsidR="00C016F1" w:rsidRDefault="00C016F1" w:rsidP="00C016F1"/>
    <w:p w14:paraId="53A5284D" w14:textId="77777777" w:rsidR="00C016F1" w:rsidRDefault="00C016F1" w:rsidP="00E901CE">
      <w:pPr>
        <w:jc w:val="center"/>
        <w:rPr>
          <w:b/>
          <w:bCs/>
        </w:rPr>
      </w:pPr>
      <w:r w:rsidRPr="00F57A5A">
        <w:rPr>
          <w:b/>
          <w:bCs/>
        </w:rPr>
        <w:t>Priority Items to be completed as soon as possible:</w:t>
      </w:r>
    </w:p>
    <w:p w14:paraId="0207F7CE" w14:textId="77777777" w:rsidR="00C016F1" w:rsidRPr="00F57A5A" w:rsidRDefault="00C016F1" w:rsidP="00C016F1">
      <w:pPr>
        <w:rPr>
          <w:b/>
          <w:bCs/>
        </w:rPr>
      </w:pPr>
      <w:r>
        <w:rPr>
          <w:b/>
          <w:bCs/>
        </w:rPr>
        <w:t>These actions should be given priority above all else.</w:t>
      </w:r>
    </w:p>
    <w:p w14:paraId="06BA478C" w14:textId="47CFE05E" w:rsidR="00C016F1" w:rsidRDefault="00575C81" w:rsidP="00C016F1">
      <w:pPr>
        <w:pStyle w:val="ListParagraph"/>
        <w:numPr>
          <w:ilvl w:val="0"/>
          <w:numId w:val="8"/>
        </w:numPr>
        <w:spacing w:line="259" w:lineRule="auto"/>
      </w:pPr>
      <w:r>
        <w:t>Complete our 2024 Taxes with the filing of our 990N form.</w:t>
      </w:r>
    </w:p>
    <w:p w14:paraId="17D060D2" w14:textId="35835C1E" w:rsidR="00C016F1" w:rsidRDefault="00E901CE" w:rsidP="00C016F1">
      <w:pPr>
        <w:pStyle w:val="ListParagraph"/>
        <w:numPr>
          <w:ilvl w:val="0"/>
          <w:numId w:val="8"/>
        </w:numPr>
        <w:spacing w:line="259" w:lineRule="auto"/>
      </w:pPr>
      <w:r>
        <w:t xml:space="preserve">Finish setting up </w:t>
      </w:r>
      <w:r w:rsidR="00C016F1">
        <w:t>a “marketplace module” on the EVCG website to allow purchases and donations to be made by gardeners and other third parties.</w:t>
      </w:r>
    </w:p>
    <w:p w14:paraId="5F75D48B" w14:textId="77777777" w:rsidR="001B528C" w:rsidRDefault="00C016F1" w:rsidP="00C016F1">
      <w:pPr>
        <w:pStyle w:val="ListParagraph"/>
        <w:numPr>
          <w:ilvl w:val="0"/>
          <w:numId w:val="8"/>
        </w:numPr>
        <w:spacing w:line="259" w:lineRule="auto"/>
      </w:pPr>
      <w:r>
        <w:t xml:space="preserve">Update Google Drive and the website with recent financial and meeting reports and minutes. </w:t>
      </w:r>
    </w:p>
    <w:p w14:paraId="301F09AC" w14:textId="26928BB4" w:rsidR="00C016F1" w:rsidRDefault="001B528C" w:rsidP="00C016F1">
      <w:pPr>
        <w:pStyle w:val="ListParagraph"/>
        <w:numPr>
          <w:ilvl w:val="0"/>
          <w:numId w:val="8"/>
        </w:numPr>
        <w:spacing w:line="259" w:lineRule="auto"/>
      </w:pPr>
      <w:r>
        <w:t xml:space="preserve">Make final preparations for the Duck Race, </w:t>
      </w:r>
      <w:r w:rsidR="00841B31">
        <w:t>Garden Construction, and Orientation Day.</w:t>
      </w:r>
      <w:r w:rsidR="00C016F1">
        <w:t xml:space="preserve"> </w:t>
      </w:r>
    </w:p>
    <w:p w14:paraId="0FB2FCF0" w14:textId="77777777" w:rsidR="00841B31" w:rsidRDefault="00841B31" w:rsidP="008F774D">
      <w:pPr>
        <w:jc w:val="center"/>
        <w:rPr>
          <w:b/>
          <w:bCs/>
        </w:rPr>
      </w:pPr>
    </w:p>
    <w:p w14:paraId="31C2CA80" w14:textId="5F064C89" w:rsidR="00C016F1" w:rsidRPr="008F774D" w:rsidRDefault="00E901CE" w:rsidP="008F774D">
      <w:pPr>
        <w:jc w:val="center"/>
        <w:rPr>
          <w:b/>
          <w:bCs/>
        </w:rPr>
      </w:pPr>
      <w:r w:rsidRPr="008F774D">
        <w:rPr>
          <w:b/>
          <w:bCs/>
        </w:rPr>
        <w:t>Potential New Board Members</w:t>
      </w:r>
      <w:r w:rsidR="008F774D" w:rsidRPr="008F774D">
        <w:rPr>
          <w:b/>
          <w:bCs/>
        </w:rPr>
        <w:t>:</w:t>
      </w:r>
    </w:p>
    <w:p w14:paraId="2D4C3CC8" w14:textId="51F12221" w:rsidR="008F774D" w:rsidRDefault="00D27F87" w:rsidP="008F774D">
      <w:pPr>
        <w:pStyle w:val="ListParagraph"/>
        <w:numPr>
          <w:ilvl w:val="0"/>
          <w:numId w:val="10"/>
        </w:numPr>
      </w:pPr>
      <w:r>
        <w:t>To</w:t>
      </w:r>
      <w:r w:rsidR="008F774D">
        <w:t xml:space="preserve"> attract new board members an article will be published in the EP News </w:t>
      </w:r>
      <w:r>
        <w:t xml:space="preserve">with a separate email going out to all EVCG Gardeners and Sponsors.  Draft proposals have been written.  </w:t>
      </w:r>
      <w:r w:rsidR="006208BE">
        <w:t>These should be issued ASAP in hopes of filling vacancies</w:t>
      </w:r>
      <w:r w:rsidR="000E1103">
        <w:t>.</w:t>
      </w:r>
    </w:p>
    <w:p w14:paraId="4EE28B4F" w14:textId="45295E82" w:rsidR="000E1103" w:rsidRDefault="000E1103" w:rsidP="008F774D">
      <w:pPr>
        <w:pStyle w:val="ListParagraph"/>
        <w:numPr>
          <w:ilvl w:val="0"/>
          <w:numId w:val="10"/>
        </w:numPr>
      </w:pPr>
      <w:r>
        <w:t>Becky Sherwood</w:t>
      </w:r>
      <w:r w:rsidR="00400337">
        <w:t xml:space="preserve"> has a varied accounting background and has shown interest in becoming our next Treasurer.  </w:t>
      </w:r>
      <w:r w:rsidR="00F4796A">
        <w:t xml:space="preserve">We will approach her </w:t>
      </w:r>
      <w:r w:rsidR="009349D7">
        <w:t>to attend</w:t>
      </w:r>
      <w:r w:rsidR="00F4796A">
        <w:t xml:space="preserve"> the next Finance Committee meeting.</w:t>
      </w:r>
    </w:p>
    <w:p w14:paraId="5A0F29FD" w14:textId="2FCA2F2B" w:rsidR="00F4796A" w:rsidRDefault="00F4796A" w:rsidP="008F774D">
      <w:pPr>
        <w:pStyle w:val="ListParagraph"/>
        <w:numPr>
          <w:ilvl w:val="0"/>
          <w:numId w:val="10"/>
        </w:numPr>
      </w:pPr>
      <w:r>
        <w:t>Marla Maloney, a past Falcon Ridge</w:t>
      </w:r>
      <w:r w:rsidR="00E30E30">
        <w:t xml:space="preserve"> </w:t>
      </w:r>
      <w:r w:rsidR="009349D7">
        <w:t>resident,</w:t>
      </w:r>
      <w:r w:rsidR="00E30E30">
        <w:t xml:space="preserve"> is expected to take a position with EPHA and to be placed in a position that would oversee the Falcon Ridge Garden Operations.  Marla has expressed an interest in joining the EVCG Boad.</w:t>
      </w:r>
    </w:p>
    <w:p w14:paraId="3242CFE4" w14:textId="582FD45D" w:rsidR="00E30E30" w:rsidRDefault="00E30E30" w:rsidP="008F774D">
      <w:pPr>
        <w:pStyle w:val="ListParagraph"/>
        <w:numPr>
          <w:ilvl w:val="0"/>
          <w:numId w:val="10"/>
        </w:numPr>
      </w:pPr>
      <w:r>
        <w:t>Deanna Fagerlston, another Falcon Ridge resident has also shown interest in becoming a Board member.</w:t>
      </w:r>
    </w:p>
    <w:p w14:paraId="42B462F8" w14:textId="77777777" w:rsidR="00C34260" w:rsidRDefault="00C34260" w:rsidP="00C016F1">
      <w:pPr>
        <w:pStyle w:val="NoSpacing"/>
        <w:jc w:val="center"/>
        <w:rPr>
          <w:b/>
          <w:bCs/>
        </w:rPr>
      </w:pPr>
    </w:p>
    <w:p w14:paraId="10B7E6FD" w14:textId="77777777" w:rsidR="00583ECF" w:rsidRPr="00583ECF" w:rsidRDefault="00583ECF" w:rsidP="00583ECF">
      <w:pPr>
        <w:pStyle w:val="NoSpacing"/>
        <w:jc w:val="center"/>
        <w:rPr>
          <w:b/>
          <w:bCs/>
        </w:rPr>
      </w:pPr>
    </w:p>
    <w:p w14:paraId="07CE8192" w14:textId="77777777" w:rsidR="00583ECF" w:rsidRPr="00583ECF" w:rsidRDefault="00583ECF" w:rsidP="00583ECF">
      <w:pPr>
        <w:jc w:val="center"/>
        <w:rPr>
          <w:b/>
          <w:bCs/>
        </w:rPr>
      </w:pPr>
      <w:r w:rsidRPr="00583ECF">
        <w:rPr>
          <w:b/>
          <w:bCs/>
        </w:rPr>
        <w:t>Update Revenue and Plot Assignments</w:t>
      </w:r>
    </w:p>
    <w:p w14:paraId="184D636E" w14:textId="77777777" w:rsidR="00583ECF" w:rsidRDefault="00583ECF" w:rsidP="00583ECF">
      <w:pPr>
        <w:pStyle w:val="ListParagraph"/>
        <w:numPr>
          <w:ilvl w:val="0"/>
          <w:numId w:val="2"/>
        </w:numPr>
      </w:pPr>
      <w:r>
        <w:lastRenderedPageBreak/>
        <w:t xml:space="preserve">The receipt of garden plot applications has been brisk. </w:t>
      </w:r>
    </w:p>
    <w:p w14:paraId="6BEC3EF0" w14:textId="77777777" w:rsidR="00583ECF" w:rsidRDefault="00583ECF" w:rsidP="00583ECF">
      <w:pPr>
        <w:pStyle w:val="ListParagraph"/>
        <w:numPr>
          <w:ilvl w:val="0"/>
          <w:numId w:val="2"/>
        </w:numPr>
      </w:pPr>
      <w:r>
        <w:t>So far two people purchased multiple plots (2 each)</w:t>
      </w:r>
    </w:p>
    <w:p w14:paraId="61375E11" w14:textId="77777777" w:rsidR="00583ECF" w:rsidRDefault="00583ECF" w:rsidP="00583ECF">
      <w:pPr>
        <w:pStyle w:val="ListParagraph"/>
        <w:numPr>
          <w:ilvl w:val="0"/>
          <w:numId w:val="2"/>
        </w:numPr>
      </w:pPr>
      <w:r>
        <w:t>Historically the purchase of multiple plots was not allowed.</w:t>
      </w:r>
    </w:p>
    <w:p w14:paraId="2420AD23" w14:textId="77777777" w:rsidR="00583ECF" w:rsidRDefault="00583ECF" w:rsidP="00583ECF">
      <w:pPr>
        <w:pStyle w:val="ListParagraph"/>
        <w:numPr>
          <w:ilvl w:val="0"/>
          <w:numId w:val="2"/>
        </w:numPr>
      </w:pPr>
      <w:r>
        <w:t>Due to the overwhelming desire for tall plots, the Board will monitor this situation closely to ensure that tall plots are distributed fairly.</w:t>
      </w:r>
    </w:p>
    <w:p w14:paraId="7E7FCC53" w14:textId="77777777" w:rsidR="00583ECF" w:rsidRDefault="00583ECF" w:rsidP="00C016F1">
      <w:pPr>
        <w:pStyle w:val="NoSpacing"/>
        <w:jc w:val="center"/>
        <w:rPr>
          <w:b/>
          <w:bCs/>
        </w:rPr>
      </w:pPr>
    </w:p>
    <w:p w14:paraId="18DF6120" w14:textId="7A252816" w:rsidR="00C016F1" w:rsidRDefault="00574073" w:rsidP="00C016F1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April </w:t>
      </w:r>
      <w:r w:rsidR="00C016F1">
        <w:rPr>
          <w:b/>
          <w:bCs/>
        </w:rPr>
        <w:t>Board Meeting</w:t>
      </w:r>
      <w:r w:rsidR="00C016F1" w:rsidRPr="00E21969">
        <w:rPr>
          <w:b/>
          <w:bCs/>
        </w:rPr>
        <w:t xml:space="preserve"> Action Summary</w:t>
      </w:r>
      <w:r w:rsidR="00C016F1">
        <w:rPr>
          <w:b/>
          <w:bCs/>
        </w:rPr>
        <w:t xml:space="preserve"> List</w:t>
      </w:r>
      <w:r w:rsidR="00C016F1" w:rsidRPr="00E21969">
        <w:rPr>
          <w:b/>
          <w:bCs/>
        </w:rPr>
        <w:t>:</w:t>
      </w:r>
    </w:p>
    <w:p w14:paraId="4C22FF36" w14:textId="77777777" w:rsidR="00123397" w:rsidRPr="00E21969" w:rsidRDefault="00123397" w:rsidP="00C016F1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625CD" w14:paraId="54F70072" w14:textId="77777777" w:rsidTr="00123397">
        <w:tc>
          <w:tcPr>
            <w:tcW w:w="2335" w:type="dxa"/>
            <w:shd w:val="clear" w:color="auto" w:fill="A8D08D" w:themeFill="accent6" w:themeFillTint="99"/>
          </w:tcPr>
          <w:p w14:paraId="2AA5D429" w14:textId="3E230804" w:rsidR="005625CD" w:rsidRPr="00123397" w:rsidRDefault="00F13A3B" w:rsidP="00123397">
            <w:pPr>
              <w:jc w:val="center"/>
              <w:rPr>
                <w:b/>
                <w:bCs/>
              </w:rPr>
            </w:pPr>
            <w:r w:rsidRPr="00123397">
              <w:rPr>
                <w:b/>
                <w:bCs/>
              </w:rPr>
              <w:br w:type="page"/>
            </w:r>
            <w:r w:rsidR="005625CD" w:rsidRPr="00123397">
              <w:rPr>
                <w:b/>
                <w:bCs/>
              </w:rPr>
              <w:t>Responsible Person</w:t>
            </w:r>
          </w:p>
        </w:tc>
        <w:tc>
          <w:tcPr>
            <w:tcW w:w="7015" w:type="dxa"/>
            <w:shd w:val="clear" w:color="auto" w:fill="A8D08D" w:themeFill="accent6" w:themeFillTint="99"/>
          </w:tcPr>
          <w:p w14:paraId="36C8EB48" w14:textId="7AC4B3E3" w:rsidR="005625CD" w:rsidRPr="00123397" w:rsidRDefault="005625CD" w:rsidP="00123397">
            <w:pPr>
              <w:jc w:val="center"/>
              <w:rPr>
                <w:b/>
                <w:bCs/>
              </w:rPr>
            </w:pPr>
            <w:r w:rsidRPr="00123397">
              <w:rPr>
                <w:b/>
                <w:bCs/>
              </w:rPr>
              <w:t>Action</w:t>
            </w:r>
          </w:p>
        </w:tc>
      </w:tr>
      <w:tr w:rsidR="00C23750" w14:paraId="3A422D1E" w14:textId="77777777" w:rsidTr="00AB2041">
        <w:tc>
          <w:tcPr>
            <w:tcW w:w="2335" w:type="dxa"/>
          </w:tcPr>
          <w:p w14:paraId="69C6CDA0" w14:textId="13558DEC" w:rsidR="00C23750" w:rsidRDefault="00C23750">
            <w:r>
              <w:t>Linda</w:t>
            </w:r>
          </w:p>
        </w:tc>
        <w:tc>
          <w:tcPr>
            <w:tcW w:w="7015" w:type="dxa"/>
          </w:tcPr>
          <w:p w14:paraId="0ACB7488" w14:textId="61700563" w:rsidR="00C23750" w:rsidRDefault="00C23750">
            <w:pPr>
              <w:rPr>
                <w:rFonts w:cs="Calibri"/>
              </w:rPr>
            </w:pPr>
            <w:r>
              <w:rPr>
                <w:rFonts w:cs="Calibri"/>
              </w:rPr>
              <w:t xml:space="preserve">Write up the </w:t>
            </w:r>
            <w:r w:rsidR="00BF6CDA">
              <w:rPr>
                <w:rFonts w:cs="Calibri"/>
              </w:rPr>
              <w:t>March</w:t>
            </w:r>
            <w:r>
              <w:rPr>
                <w:rFonts w:cs="Calibri"/>
              </w:rPr>
              <w:t xml:space="preserve"> Board Meeting Minutes</w:t>
            </w:r>
          </w:p>
        </w:tc>
      </w:tr>
      <w:tr w:rsidR="00C23750" w14:paraId="3624A54F" w14:textId="77777777" w:rsidTr="00AB2041">
        <w:tc>
          <w:tcPr>
            <w:tcW w:w="2335" w:type="dxa"/>
          </w:tcPr>
          <w:p w14:paraId="7818DD51" w14:textId="026538CC" w:rsidR="00C23750" w:rsidRDefault="0077218F">
            <w:r>
              <w:t>Ren</w:t>
            </w:r>
          </w:p>
        </w:tc>
        <w:tc>
          <w:tcPr>
            <w:tcW w:w="7015" w:type="dxa"/>
          </w:tcPr>
          <w:p w14:paraId="6CEF5F37" w14:textId="5C8B71CB" w:rsidR="00C23750" w:rsidRDefault="00C23750">
            <w:pPr>
              <w:rPr>
                <w:rFonts w:cs="Calibri"/>
              </w:rPr>
            </w:pPr>
            <w:r>
              <w:rPr>
                <w:rFonts w:cs="Calibri"/>
              </w:rPr>
              <w:t>Write up the</w:t>
            </w:r>
            <w:r w:rsidR="00BF6CDA">
              <w:rPr>
                <w:rFonts w:cs="Calibri"/>
              </w:rPr>
              <w:t xml:space="preserve"> April (these) </w:t>
            </w:r>
            <w:r>
              <w:rPr>
                <w:rFonts w:cs="Calibri"/>
              </w:rPr>
              <w:t>Board Meeting Minutes</w:t>
            </w:r>
          </w:p>
        </w:tc>
      </w:tr>
      <w:tr w:rsidR="005625CD" w14:paraId="7561DBAF" w14:textId="77777777" w:rsidTr="00AB2041">
        <w:tc>
          <w:tcPr>
            <w:tcW w:w="2335" w:type="dxa"/>
          </w:tcPr>
          <w:p w14:paraId="22D906B5" w14:textId="7AA270FD" w:rsidR="005625CD" w:rsidRDefault="005625CD">
            <w:r>
              <w:t>Linda</w:t>
            </w:r>
          </w:p>
        </w:tc>
        <w:tc>
          <w:tcPr>
            <w:tcW w:w="7015" w:type="dxa"/>
          </w:tcPr>
          <w:p w14:paraId="7AE319CE" w14:textId="67360BBD" w:rsidR="005625CD" w:rsidRDefault="005625CD">
            <w:r>
              <w:rPr>
                <w:rFonts w:cs="Calibri"/>
              </w:rPr>
              <w:t>Create a calendar to track events which will become an integral part of Board meetings going forward.  (See upcoming events in these meeting minutes.)  -In Progress</w:t>
            </w:r>
          </w:p>
        </w:tc>
      </w:tr>
      <w:tr w:rsidR="00C23750" w14:paraId="09DB43BD" w14:textId="77777777" w:rsidTr="00AB2041">
        <w:tc>
          <w:tcPr>
            <w:tcW w:w="2335" w:type="dxa"/>
          </w:tcPr>
          <w:p w14:paraId="4E166300" w14:textId="36E487D0" w:rsidR="00C23750" w:rsidRDefault="00C23750">
            <w:r>
              <w:t>Ren</w:t>
            </w:r>
          </w:p>
        </w:tc>
        <w:tc>
          <w:tcPr>
            <w:tcW w:w="7015" w:type="dxa"/>
          </w:tcPr>
          <w:p w14:paraId="4BE0CB12" w14:textId="14E8D283" w:rsidR="00C23750" w:rsidRDefault="00440D38">
            <w:pPr>
              <w:rPr>
                <w:rFonts w:cs="Calibri"/>
              </w:rPr>
            </w:pPr>
            <w:r>
              <w:rPr>
                <w:rFonts w:cs="Calibri"/>
              </w:rPr>
              <w:t>File Taxes Form 990N</w:t>
            </w:r>
          </w:p>
        </w:tc>
      </w:tr>
      <w:tr w:rsidR="005625CD" w14:paraId="70AAB18C" w14:textId="77777777" w:rsidTr="00AB2041">
        <w:tc>
          <w:tcPr>
            <w:tcW w:w="2335" w:type="dxa"/>
          </w:tcPr>
          <w:p w14:paraId="4635BF7C" w14:textId="3D03289E" w:rsidR="005625CD" w:rsidRDefault="00BF6CDA">
            <w:r>
              <w:t>Deb</w:t>
            </w:r>
          </w:p>
        </w:tc>
        <w:tc>
          <w:tcPr>
            <w:tcW w:w="7015" w:type="dxa"/>
          </w:tcPr>
          <w:p w14:paraId="16FFDC14" w14:textId="260851C8" w:rsidR="005625CD" w:rsidRDefault="00BF6CDA">
            <w:r>
              <w:t>Issue Electronic Revenue &amp; Garden Assignment Reports</w:t>
            </w:r>
            <w:r w:rsidR="0077218F">
              <w:t xml:space="preserve"> and add </w:t>
            </w:r>
            <w:r w:rsidR="00123397">
              <w:t xml:space="preserve">2025 Gardeners </w:t>
            </w:r>
            <w:r w:rsidR="0077218F">
              <w:t>to the garden email system.</w:t>
            </w:r>
          </w:p>
        </w:tc>
      </w:tr>
      <w:tr w:rsidR="00440D38" w14:paraId="10B38C6E" w14:textId="77777777" w:rsidTr="00AB2041">
        <w:tc>
          <w:tcPr>
            <w:tcW w:w="2335" w:type="dxa"/>
          </w:tcPr>
          <w:p w14:paraId="289550DC" w14:textId="428F942C" w:rsidR="00440D38" w:rsidRDefault="00440D38">
            <w:r>
              <w:t>Ren</w:t>
            </w:r>
          </w:p>
        </w:tc>
        <w:tc>
          <w:tcPr>
            <w:tcW w:w="7015" w:type="dxa"/>
          </w:tcPr>
          <w:p w14:paraId="034BDEEB" w14:textId="3142EE8F" w:rsidR="00440D38" w:rsidRDefault="00440D38">
            <w:r>
              <w:t>Schedule the next Finance Committee Meeting</w:t>
            </w:r>
          </w:p>
        </w:tc>
      </w:tr>
      <w:tr w:rsidR="0077218F" w14:paraId="3E52F139" w14:textId="77777777" w:rsidTr="00AB2041">
        <w:tc>
          <w:tcPr>
            <w:tcW w:w="2335" w:type="dxa"/>
          </w:tcPr>
          <w:p w14:paraId="61023CED" w14:textId="53269CAB" w:rsidR="0077218F" w:rsidRDefault="0077218F">
            <w:r>
              <w:t>Linda</w:t>
            </w:r>
          </w:p>
        </w:tc>
        <w:tc>
          <w:tcPr>
            <w:tcW w:w="7015" w:type="dxa"/>
          </w:tcPr>
          <w:p w14:paraId="2DE827FD" w14:textId="3414AA16" w:rsidR="0077218F" w:rsidRDefault="0077218F">
            <w:r>
              <w:t xml:space="preserve">Send </w:t>
            </w:r>
            <w:r w:rsidR="007A2C9F">
              <w:t xml:space="preserve">to </w:t>
            </w:r>
            <w:r>
              <w:t xml:space="preserve">Ren </w:t>
            </w:r>
            <w:r w:rsidR="007A2C9F">
              <w:t xml:space="preserve">- </w:t>
            </w:r>
            <w:r>
              <w:t xml:space="preserve">Becky and Deanna </w:t>
            </w:r>
            <w:r w:rsidR="007A2C9F">
              <w:t xml:space="preserve">contact information </w:t>
            </w:r>
            <w:r w:rsidR="00A27C43">
              <w:t>(</w:t>
            </w:r>
            <w:r>
              <w:t>mobile and email.</w:t>
            </w:r>
            <w:r w:rsidR="00A27C43">
              <w:t>)</w:t>
            </w:r>
          </w:p>
        </w:tc>
      </w:tr>
      <w:tr w:rsidR="005625CD" w14:paraId="4FF64813" w14:textId="77777777" w:rsidTr="00AB2041">
        <w:tc>
          <w:tcPr>
            <w:tcW w:w="2335" w:type="dxa"/>
          </w:tcPr>
          <w:p w14:paraId="5F6A303C" w14:textId="552FEFC4" w:rsidR="005625CD" w:rsidRDefault="00354F91">
            <w:r>
              <w:t>Linda</w:t>
            </w:r>
          </w:p>
        </w:tc>
        <w:tc>
          <w:tcPr>
            <w:tcW w:w="7015" w:type="dxa"/>
          </w:tcPr>
          <w:p w14:paraId="07C948B0" w14:textId="27C60562" w:rsidR="005625CD" w:rsidRDefault="005758CB">
            <w:r>
              <w:t>Set up a 2025 Volunteer Spreadsheet to track performance</w:t>
            </w:r>
          </w:p>
        </w:tc>
      </w:tr>
      <w:tr w:rsidR="00300FAF" w14:paraId="43844AC5" w14:textId="77777777" w:rsidTr="00AB2041">
        <w:tc>
          <w:tcPr>
            <w:tcW w:w="2335" w:type="dxa"/>
          </w:tcPr>
          <w:p w14:paraId="3C0BA3CC" w14:textId="4868A9AD" w:rsidR="00300FAF" w:rsidRDefault="00300FAF">
            <w:r>
              <w:t>Ren</w:t>
            </w:r>
          </w:p>
        </w:tc>
        <w:tc>
          <w:tcPr>
            <w:tcW w:w="7015" w:type="dxa"/>
          </w:tcPr>
          <w:p w14:paraId="259796E3" w14:textId="55DFE239" w:rsidR="00300FAF" w:rsidRDefault="00300FAF">
            <w:r>
              <w:t xml:space="preserve">Set up backflow assembly test and </w:t>
            </w:r>
            <w:r w:rsidR="00D87776">
              <w:t>meeting with EVPRD and Estes Park Plumbers to investigate the probable water leak</w:t>
            </w:r>
          </w:p>
        </w:tc>
      </w:tr>
      <w:tr w:rsidR="005758CB" w14:paraId="14BE6A66" w14:textId="77777777" w:rsidTr="00AB2041">
        <w:tc>
          <w:tcPr>
            <w:tcW w:w="2335" w:type="dxa"/>
          </w:tcPr>
          <w:p w14:paraId="0117630C" w14:textId="6784D050" w:rsidR="005758CB" w:rsidRDefault="008673E3">
            <w:r>
              <w:t>Deb</w:t>
            </w:r>
          </w:p>
        </w:tc>
        <w:tc>
          <w:tcPr>
            <w:tcW w:w="7015" w:type="dxa"/>
          </w:tcPr>
          <w:p w14:paraId="793F842B" w14:textId="6DE50BEB" w:rsidR="005758CB" w:rsidRDefault="008673E3">
            <w:r>
              <w:t xml:space="preserve">Set up a meeting with Ren and Michaela to </w:t>
            </w:r>
            <w:r w:rsidR="00A27C43">
              <w:t xml:space="preserve">finalize the </w:t>
            </w:r>
            <w:r>
              <w:t>“marketplace module” to allow gardeners to pay dues, and others to give private donations</w:t>
            </w:r>
            <w:r w:rsidR="00A27C43">
              <w:t xml:space="preserve">. </w:t>
            </w:r>
            <w:r>
              <w:t xml:space="preserve">Need to Link the Bank to PayPal-  and </w:t>
            </w:r>
            <w:r w:rsidR="00A27C43">
              <w:t xml:space="preserve">to </w:t>
            </w:r>
            <w:r>
              <w:t xml:space="preserve">replace </w:t>
            </w:r>
            <w:r w:rsidR="00097584">
              <w:t xml:space="preserve">Ren with </w:t>
            </w:r>
            <w:r>
              <w:t>Linda</w:t>
            </w:r>
            <w:r w:rsidR="00A27C43">
              <w:t xml:space="preserve"> as responsible managers.</w:t>
            </w:r>
          </w:p>
        </w:tc>
      </w:tr>
      <w:tr w:rsidR="005758CB" w14:paraId="6DE5E040" w14:textId="77777777" w:rsidTr="00AB2041">
        <w:tc>
          <w:tcPr>
            <w:tcW w:w="2335" w:type="dxa"/>
          </w:tcPr>
          <w:p w14:paraId="680484F9" w14:textId="6336C1AF" w:rsidR="005758CB" w:rsidRDefault="00FA011E">
            <w:r>
              <w:t>Linda</w:t>
            </w:r>
            <w:r w:rsidR="00A27C43">
              <w:t>/Ren/Deb</w:t>
            </w:r>
          </w:p>
        </w:tc>
        <w:tc>
          <w:tcPr>
            <w:tcW w:w="7015" w:type="dxa"/>
          </w:tcPr>
          <w:p w14:paraId="106E2DF6" w14:textId="67742F22" w:rsidR="005758CB" w:rsidRDefault="00097584">
            <w:r>
              <w:t>Go to the April 14</w:t>
            </w:r>
            <w:r w:rsidRPr="00097584">
              <w:rPr>
                <w:vertAlign w:val="superscript"/>
              </w:rPr>
              <w:t>th</w:t>
            </w:r>
            <w:r>
              <w:t xml:space="preserve"> meeting at Falcon Ridge and assist them in starting up the new season.</w:t>
            </w:r>
            <w:r w:rsidR="00FA011E">
              <w:t xml:space="preserve">  </w:t>
            </w:r>
          </w:p>
        </w:tc>
      </w:tr>
      <w:tr w:rsidR="005758CB" w14:paraId="5141329B" w14:textId="77777777" w:rsidTr="00AB2041">
        <w:tc>
          <w:tcPr>
            <w:tcW w:w="2335" w:type="dxa"/>
          </w:tcPr>
          <w:p w14:paraId="26D8E5B2" w14:textId="457E5B70" w:rsidR="005758CB" w:rsidRDefault="006625C3">
            <w:r>
              <w:t>Linda</w:t>
            </w:r>
          </w:p>
        </w:tc>
        <w:tc>
          <w:tcPr>
            <w:tcW w:w="7015" w:type="dxa"/>
          </w:tcPr>
          <w:p w14:paraId="69F0AD9C" w14:textId="731350F3" w:rsidR="005758CB" w:rsidRDefault="006625C3">
            <w:r>
              <w:t xml:space="preserve">Set up an event </w:t>
            </w:r>
            <w:r w:rsidR="00AB2041">
              <w:t xml:space="preserve">at the community garden to display VTS </w:t>
            </w:r>
            <w:r w:rsidR="00697FE0">
              <w:t xml:space="preserve">Appreciation and Acknowledgement </w:t>
            </w:r>
            <w:r w:rsidR="00AB2041">
              <w:t>Sign</w:t>
            </w:r>
          </w:p>
        </w:tc>
      </w:tr>
      <w:tr w:rsidR="005758CB" w14:paraId="555FF94E" w14:textId="77777777" w:rsidTr="00AB2041">
        <w:tc>
          <w:tcPr>
            <w:tcW w:w="2335" w:type="dxa"/>
          </w:tcPr>
          <w:p w14:paraId="4D3F4497" w14:textId="1BF558F3" w:rsidR="005758CB" w:rsidRDefault="00AB2041">
            <w:r>
              <w:t>Linda</w:t>
            </w:r>
          </w:p>
        </w:tc>
        <w:tc>
          <w:tcPr>
            <w:tcW w:w="7015" w:type="dxa"/>
          </w:tcPr>
          <w:p w14:paraId="0F373E5C" w14:textId="35FA6135" w:rsidR="005758CB" w:rsidRDefault="00AB2041">
            <w:r>
              <w:t>Set up an event at Falcon Ridge to display the</w:t>
            </w:r>
            <w:r w:rsidR="00697FE0">
              <w:t xml:space="preserve"> </w:t>
            </w:r>
            <w:r w:rsidR="004F57A5">
              <w:t>Rotary Appreciation and Acknowledgement Sign</w:t>
            </w:r>
          </w:p>
        </w:tc>
      </w:tr>
      <w:tr w:rsidR="00DD395B" w14:paraId="19A28CCC" w14:textId="77777777" w:rsidTr="00AB2041">
        <w:tc>
          <w:tcPr>
            <w:tcW w:w="2335" w:type="dxa"/>
          </w:tcPr>
          <w:p w14:paraId="5CB6992C" w14:textId="02066B22" w:rsidR="00DD395B" w:rsidRDefault="00546057" w:rsidP="00DD395B">
            <w:r>
              <w:t>Deb</w:t>
            </w:r>
          </w:p>
        </w:tc>
        <w:tc>
          <w:tcPr>
            <w:tcW w:w="7015" w:type="dxa"/>
          </w:tcPr>
          <w:p w14:paraId="641F2385" w14:textId="4AD258A2" w:rsidR="00DD395B" w:rsidRDefault="00DD395B" w:rsidP="00DD395B">
            <w:r>
              <w:t xml:space="preserve">Post missing copies of minutes and financial reports </w:t>
            </w:r>
            <w:r w:rsidR="00546057">
              <w:t>in Drive and on the Website</w:t>
            </w:r>
            <w:r w:rsidR="00097584">
              <w:t>.  July, September. and October appear to be missing.</w:t>
            </w:r>
            <w:r w:rsidR="00546057">
              <w:t xml:space="preserve"> </w:t>
            </w:r>
          </w:p>
        </w:tc>
      </w:tr>
      <w:tr w:rsidR="00DD395B" w14:paraId="4FE9FC49" w14:textId="77777777" w:rsidTr="00AB2041">
        <w:tc>
          <w:tcPr>
            <w:tcW w:w="2335" w:type="dxa"/>
          </w:tcPr>
          <w:p w14:paraId="0C001BAB" w14:textId="2DB43B91" w:rsidR="00DD395B" w:rsidRDefault="000A7029" w:rsidP="00DD395B">
            <w:r>
              <w:t>Linda</w:t>
            </w:r>
          </w:p>
        </w:tc>
        <w:tc>
          <w:tcPr>
            <w:tcW w:w="7015" w:type="dxa"/>
          </w:tcPr>
          <w:p w14:paraId="4EB81944" w14:textId="4F185131" w:rsidR="00DD395B" w:rsidRDefault="000A7029" w:rsidP="00097584">
            <w:pPr>
              <w:pStyle w:val="NoSpacing"/>
            </w:pPr>
            <w:r>
              <w:t>Write up an email to all gardeners about the Duck Race and how to buy ducks.  The race is May 3</w:t>
            </w:r>
            <w:r w:rsidRPr="002A4ED4">
              <w:rPr>
                <w:vertAlign w:val="superscript"/>
              </w:rPr>
              <w:t>rd</w:t>
            </w:r>
            <w:r>
              <w:t>.   8:00 to 1:00.   Need to pick a give</w:t>
            </w:r>
            <w:r w:rsidR="00A27C43">
              <w:t>a</w:t>
            </w:r>
            <w:r>
              <w:t>way.</w:t>
            </w:r>
            <w:r w:rsidR="00097584">
              <w:t xml:space="preserve">  “I want that recipe” EP Cookbook to be given away.</w:t>
            </w:r>
          </w:p>
          <w:p w14:paraId="3C8A19DA" w14:textId="77777777" w:rsidR="00097584" w:rsidRDefault="00097584" w:rsidP="00097584">
            <w:pPr>
              <w:pStyle w:val="NoSpacing"/>
            </w:pPr>
          </w:p>
          <w:p w14:paraId="7B323361" w14:textId="26D0AB71" w:rsidR="00097584" w:rsidRDefault="00097584" w:rsidP="00097584">
            <w:pPr>
              <w:pStyle w:val="NoSpacing"/>
            </w:pPr>
            <w:r>
              <w:t xml:space="preserve">Oriental </w:t>
            </w:r>
            <w:r w:rsidR="00A27C43">
              <w:t>T</w:t>
            </w:r>
            <w:r>
              <w:t xml:space="preserve">rading </w:t>
            </w:r>
            <w:r w:rsidR="00A27C43">
              <w:t>C</w:t>
            </w:r>
            <w:r>
              <w:t>ompany will be used to purchase 4 dozen ducks as giveaways at the race.</w:t>
            </w:r>
          </w:p>
        </w:tc>
      </w:tr>
      <w:tr w:rsidR="00147EAE" w14:paraId="56283FAC" w14:textId="77777777" w:rsidTr="00AB2041">
        <w:tc>
          <w:tcPr>
            <w:tcW w:w="2335" w:type="dxa"/>
          </w:tcPr>
          <w:p w14:paraId="0B0BD683" w14:textId="0C3CD6CC" w:rsidR="00147EAE" w:rsidRDefault="00147EAE" w:rsidP="00DD395B">
            <w:r>
              <w:t>Deb</w:t>
            </w:r>
          </w:p>
        </w:tc>
        <w:tc>
          <w:tcPr>
            <w:tcW w:w="7015" w:type="dxa"/>
          </w:tcPr>
          <w:p w14:paraId="60311610" w14:textId="69C3474A" w:rsidR="00147EAE" w:rsidRDefault="00147EAE" w:rsidP="00DD395B">
            <w:r>
              <w:t>Make final preparations for the Duck Race</w:t>
            </w:r>
          </w:p>
        </w:tc>
      </w:tr>
      <w:tr w:rsidR="00EC25B8" w14:paraId="2F385D34" w14:textId="77777777" w:rsidTr="00AB2041">
        <w:tc>
          <w:tcPr>
            <w:tcW w:w="2335" w:type="dxa"/>
          </w:tcPr>
          <w:p w14:paraId="7551469B" w14:textId="44E57983" w:rsidR="00EC25B8" w:rsidRDefault="0068488F" w:rsidP="00DD395B">
            <w:r>
              <w:lastRenderedPageBreak/>
              <w:t>Deb</w:t>
            </w:r>
          </w:p>
        </w:tc>
        <w:tc>
          <w:tcPr>
            <w:tcW w:w="7015" w:type="dxa"/>
          </w:tcPr>
          <w:p w14:paraId="4A0EA763" w14:textId="14F92490" w:rsidR="00EC25B8" w:rsidRDefault="00A27C43" w:rsidP="00DD395B">
            <w:r>
              <w:t>C</w:t>
            </w:r>
            <w:r w:rsidR="0068488F">
              <w:t>ollect and clean up the garden markers at the community garden</w:t>
            </w:r>
            <w:r w:rsidR="00FC4617">
              <w:t xml:space="preserve"> and put them back u</w:t>
            </w:r>
            <w:r w:rsidR="001D0E98">
              <w:t>p.</w:t>
            </w:r>
          </w:p>
        </w:tc>
      </w:tr>
      <w:tr w:rsidR="00EC25B8" w14:paraId="328BF81D" w14:textId="77777777" w:rsidTr="00AB2041">
        <w:tc>
          <w:tcPr>
            <w:tcW w:w="2335" w:type="dxa"/>
          </w:tcPr>
          <w:p w14:paraId="205C5E5F" w14:textId="6F0149B9" w:rsidR="00EC25B8" w:rsidRDefault="005507CE" w:rsidP="00DD395B">
            <w:r>
              <w:t>Deb</w:t>
            </w:r>
            <w:r w:rsidR="00E00400">
              <w:t>/Ren</w:t>
            </w:r>
          </w:p>
        </w:tc>
        <w:tc>
          <w:tcPr>
            <w:tcW w:w="7015" w:type="dxa"/>
          </w:tcPr>
          <w:p w14:paraId="129D2B1F" w14:textId="2962E2C5" w:rsidR="00EC25B8" w:rsidRDefault="00D10E02" w:rsidP="001D0E98">
            <w:pPr>
              <w:pStyle w:val="NoSpacing"/>
            </w:pPr>
            <w:r>
              <w:t xml:space="preserve">In preparation of orientation day, review applicable rules </w:t>
            </w:r>
            <w:r w:rsidR="00E00400">
              <w:t xml:space="preserve">to decide which to emphasize </w:t>
            </w:r>
            <w:r>
              <w:t xml:space="preserve">and </w:t>
            </w:r>
            <w:r w:rsidR="00E00400">
              <w:t>to</w:t>
            </w:r>
            <w:r>
              <w:t xml:space="preserve"> explain what volunteer opportunities exist.</w:t>
            </w:r>
          </w:p>
        </w:tc>
      </w:tr>
      <w:tr w:rsidR="00DD395B" w14:paraId="622626F0" w14:textId="77777777" w:rsidTr="00AB2041">
        <w:tc>
          <w:tcPr>
            <w:tcW w:w="2335" w:type="dxa"/>
          </w:tcPr>
          <w:p w14:paraId="3637ED53" w14:textId="3B42FFD6" w:rsidR="00DD395B" w:rsidRDefault="005507CE" w:rsidP="00DD395B">
            <w:r>
              <w:t>Deb</w:t>
            </w:r>
          </w:p>
        </w:tc>
        <w:tc>
          <w:tcPr>
            <w:tcW w:w="7015" w:type="dxa"/>
          </w:tcPr>
          <w:p w14:paraId="1A985CA0" w14:textId="188F3FB5" w:rsidR="00DD395B" w:rsidRDefault="005507CE" w:rsidP="00E00400">
            <w:pPr>
              <w:pStyle w:val="NoSpacing"/>
            </w:pPr>
            <w:r>
              <w:t>Investigate El Pomar grant for a new gate and wash basin.</w:t>
            </w:r>
          </w:p>
        </w:tc>
      </w:tr>
      <w:tr w:rsidR="00DD395B" w14:paraId="21E9CFC7" w14:textId="77777777" w:rsidTr="00AB2041">
        <w:tc>
          <w:tcPr>
            <w:tcW w:w="2335" w:type="dxa"/>
          </w:tcPr>
          <w:p w14:paraId="6CB0A398" w14:textId="6D23D85C" w:rsidR="00DD395B" w:rsidRDefault="0077218F" w:rsidP="00DD395B">
            <w:r>
              <w:t>Ren</w:t>
            </w:r>
          </w:p>
        </w:tc>
        <w:tc>
          <w:tcPr>
            <w:tcW w:w="7015" w:type="dxa"/>
          </w:tcPr>
          <w:p w14:paraId="4F80F953" w14:textId="13303B2F" w:rsidR="00DD395B" w:rsidRDefault="0077218F" w:rsidP="00DD395B">
            <w:r>
              <w:t>Send Jessica Moffett rules and application in Word Format</w:t>
            </w:r>
          </w:p>
        </w:tc>
      </w:tr>
      <w:tr w:rsidR="00EC25B8" w14:paraId="3C546983" w14:textId="77777777" w:rsidTr="00AB2041">
        <w:tc>
          <w:tcPr>
            <w:tcW w:w="2335" w:type="dxa"/>
          </w:tcPr>
          <w:p w14:paraId="49B94B4E" w14:textId="315776BF" w:rsidR="00EC25B8" w:rsidRDefault="00180120" w:rsidP="00DD395B">
            <w:r>
              <w:t>Deb</w:t>
            </w:r>
          </w:p>
        </w:tc>
        <w:tc>
          <w:tcPr>
            <w:tcW w:w="7015" w:type="dxa"/>
          </w:tcPr>
          <w:p w14:paraId="648ACFD7" w14:textId="4DD861C1" w:rsidR="00EC25B8" w:rsidRDefault="00180120" w:rsidP="00DD395B">
            <w:r>
              <w:t xml:space="preserve">Check with the Bank of Estes Park to see if all the signatures were done and to </w:t>
            </w:r>
            <w:r w:rsidR="00EB3CC1">
              <w:t>check on the status of</w:t>
            </w:r>
            <w:r w:rsidR="00A27C43">
              <w:t xml:space="preserve"> Deb’s</w:t>
            </w:r>
            <w:r w:rsidR="00EB3CC1">
              <w:t xml:space="preserve"> debit card.</w:t>
            </w:r>
          </w:p>
        </w:tc>
      </w:tr>
      <w:tr w:rsidR="00EC25B8" w14:paraId="4E9E8747" w14:textId="77777777" w:rsidTr="00AB2041">
        <w:tc>
          <w:tcPr>
            <w:tcW w:w="2335" w:type="dxa"/>
          </w:tcPr>
          <w:p w14:paraId="0D608A7A" w14:textId="02727B2D" w:rsidR="00EC25B8" w:rsidRDefault="00E2674D" w:rsidP="00DD395B">
            <w:r>
              <w:t>Deb</w:t>
            </w:r>
          </w:p>
        </w:tc>
        <w:tc>
          <w:tcPr>
            <w:tcW w:w="7015" w:type="dxa"/>
          </w:tcPr>
          <w:p w14:paraId="4BAD3386" w14:textId="58507FD1" w:rsidR="00EC25B8" w:rsidRDefault="00E2674D" w:rsidP="00DD395B">
            <w:r>
              <w:t>Follow up with Stacey about her continuing on as Secretary</w:t>
            </w:r>
          </w:p>
        </w:tc>
      </w:tr>
      <w:tr w:rsidR="00EC25B8" w14:paraId="515AAF41" w14:textId="77777777" w:rsidTr="00AB2041">
        <w:tc>
          <w:tcPr>
            <w:tcW w:w="2335" w:type="dxa"/>
          </w:tcPr>
          <w:p w14:paraId="32B88257" w14:textId="4224F833" w:rsidR="00EC25B8" w:rsidRDefault="00E2674D" w:rsidP="00DD395B">
            <w:r>
              <w:t>Ren</w:t>
            </w:r>
          </w:p>
        </w:tc>
        <w:tc>
          <w:tcPr>
            <w:tcW w:w="7015" w:type="dxa"/>
          </w:tcPr>
          <w:p w14:paraId="6B6D0B62" w14:textId="6B5A439C" w:rsidR="00EC25B8" w:rsidRDefault="00E2674D" w:rsidP="00DD395B">
            <w:r>
              <w:t>Amend the board</w:t>
            </w:r>
            <w:r w:rsidR="005526EA">
              <w:t xml:space="preserve"> </w:t>
            </w:r>
            <w:r w:rsidR="002924EC">
              <w:t xml:space="preserve">recruiting memo </w:t>
            </w:r>
            <w:r w:rsidR="009F6ED1">
              <w:t>directed at</w:t>
            </w:r>
            <w:r w:rsidR="009349D7">
              <w:t xml:space="preserve"> gardeners and sponsors </w:t>
            </w:r>
            <w:r w:rsidR="002924EC">
              <w:t>to correct the positions available</w:t>
            </w:r>
            <w:r w:rsidR="00A27C43">
              <w:t xml:space="preserve"> and </w:t>
            </w:r>
            <w:r w:rsidR="00C948F9">
              <w:t>send out</w:t>
            </w:r>
            <w:r w:rsidR="002924EC">
              <w:t>.</w:t>
            </w:r>
          </w:p>
        </w:tc>
      </w:tr>
      <w:tr w:rsidR="00EC25B8" w14:paraId="035DE0BC" w14:textId="77777777" w:rsidTr="00AB2041">
        <w:tc>
          <w:tcPr>
            <w:tcW w:w="2335" w:type="dxa"/>
          </w:tcPr>
          <w:p w14:paraId="1F0225CF" w14:textId="446ECC50" w:rsidR="00EC25B8" w:rsidRDefault="00C948F9" w:rsidP="00DD395B">
            <w:r>
              <w:t>Deb</w:t>
            </w:r>
          </w:p>
        </w:tc>
        <w:tc>
          <w:tcPr>
            <w:tcW w:w="7015" w:type="dxa"/>
          </w:tcPr>
          <w:p w14:paraId="30713DD5" w14:textId="2B8C326C" w:rsidR="00EC25B8" w:rsidRDefault="00C948F9" w:rsidP="00DD395B">
            <w:r>
              <w:t xml:space="preserve">Have our </w:t>
            </w:r>
            <w:r w:rsidR="009F6ED1">
              <w:t>Board Member Recruiting article published in EP News</w:t>
            </w:r>
          </w:p>
        </w:tc>
      </w:tr>
      <w:tr w:rsidR="00C948F9" w14:paraId="33D6D19A" w14:textId="77777777" w:rsidTr="00AB2041">
        <w:tc>
          <w:tcPr>
            <w:tcW w:w="2335" w:type="dxa"/>
          </w:tcPr>
          <w:p w14:paraId="1243576C" w14:textId="773A0452" w:rsidR="00C948F9" w:rsidRDefault="009349D7" w:rsidP="00DD395B">
            <w:r>
              <w:t>Ren</w:t>
            </w:r>
          </w:p>
        </w:tc>
        <w:tc>
          <w:tcPr>
            <w:tcW w:w="7015" w:type="dxa"/>
          </w:tcPr>
          <w:p w14:paraId="3C7D73F8" w14:textId="7A9EE7D6" w:rsidR="00C948F9" w:rsidRDefault="009349D7" w:rsidP="00DD395B">
            <w:r>
              <w:t xml:space="preserve">Order construction materials from EP Lumber, </w:t>
            </w:r>
            <w:r w:rsidR="00FD48FB">
              <w:t>High Plains, and Soil Rejuvenation to use up last year’s remaining VTS funds and prepare for the May 1 workday with the YMCA Elevate Gap program.</w:t>
            </w:r>
          </w:p>
        </w:tc>
      </w:tr>
      <w:tr w:rsidR="009349D7" w14:paraId="0CD0E366" w14:textId="77777777" w:rsidTr="00AB2041">
        <w:tc>
          <w:tcPr>
            <w:tcW w:w="2335" w:type="dxa"/>
          </w:tcPr>
          <w:p w14:paraId="72DF8E9C" w14:textId="4A7F47FF" w:rsidR="009349D7" w:rsidRDefault="00063253" w:rsidP="00DD395B">
            <w:r>
              <w:t>Linda</w:t>
            </w:r>
          </w:p>
        </w:tc>
        <w:tc>
          <w:tcPr>
            <w:tcW w:w="7015" w:type="dxa"/>
          </w:tcPr>
          <w:p w14:paraId="056EF59B" w14:textId="04CBE58C" w:rsidR="009349D7" w:rsidRDefault="00B00EE0" w:rsidP="00DD395B">
            <w:r>
              <w:t xml:space="preserve">Prepare a memo for all gardeners </w:t>
            </w:r>
            <w:r w:rsidR="00663775">
              <w:t>encouraging them to go to the May 29</w:t>
            </w:r>
            <w:r w:rsidR="00663775" w:rsidRPr="00663775">
              <w:rPr>
                <w:vertAlign w:val="superscript"/>
              </w:rPr>
              <w:t>th</w:t>
            </w:r>
            <w:r w:rsidR="00663775">
              <w:t xml:space="preserve"> </w:t>
            </w:r>
            <w:r w:rsidR="00063253">
              <w:t>“Brats and Barbie” event to raise donations for EVCG.</w:t>
            </w:r>
          </w:p>
        </w:tc>
      </w:tr>
      <w:tr w:rsidR="009349D7" w14:paraId="030AE750" w14:textId="77777777" w:rsidTr="00AB2041">
        <w:tc>
          <w:tcPr>
            <w:tcW w:w="2335" w:type="dxa"/>
          </w:tcPr>
          <w:p w14:paraId="172A4EB5" w14:textId="250FA08F" w:rsidR="009349D7" w:rsidRDefault="00466537" w:rsidP="00DD395B">
            <w:r>
              <w:t>Deb</w:t>
            </w:r>
          </w:p>
        </w:tc>
        <w:tc>
          <w:tcPr>
            <w:tcW w:w="7015" w:type="dxa"/>
          </w:tcPr>
          <w:p w14:paraId="4D1A3FB5" w14:textId="3940B618" w:rsidR="009349D7" w:rsidRDefault="00466537" w:rsidP="00DD395B">
            <w:r>
              <w:t>Follow up with the company that does removal of voles and squirrels that uses CO2 to set up a demonstration.</w:t>
            </w:r>
          </w:p>
        </w:tc>
      </w:tr>
      <w:tr w:rsidR="009349D7" w14:paraId="2AA32E92" w14:textId="77777777" w:rsidTr="00AB2041">
        <w:tc>
          <w:tcPr>
            <w:tcW w:w="2335" w:type="dxa"/>
          </w:tcPr>
          <w:p w14:paraId="54589265" w14:textId="77777777" w:rsidR="009349D7" w:rsidRDefault="009349D7" w:rsidP="00DD395B"/>
        </w:tc>
        <w:tc>
          <w:tcPr>
            <w:tcW w:w="7015" w:type="dxa"/>
          </w:tcPr>
          <w:p w14:paraId="64F51E95" w14:textId="77777777" w:rsidR="009349D7" w:rsidRDefault="009349D7" w:rsidP="00DD395B"/>
        </w:tc>
      </w:tr>
    </w:tbl>
    <w:p w14:paraId="00682042" w14:textId="77777777" w:rsidR="007F5AF9" w:rsidRDefault="007F5AF9"/>
    <w:p w14:paraId="1AC81A35" w14:textId="77777777" w:rsidR="00F13A3B" w:rsidRDefault="00F13A3B"/>
    <w:p w14:paraId="0F461BE4" w14:textId="77777777" w:rsidR="00F13A3B" w:rsidRDefault="00F13A3B"/>
    <w:sectPr w:rsidR="00F13A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DB61" w14:textId="77777777" w:rsidR="001D3B50" w:rsidRDefault="001D3B50" w:rsidP="005D55DD">
      <w:pPr>
        <w:spacing w:after="0" w:line="240" w:lineRule="auto"/>
      </w:pPr>
      <w:r>
        <w:separator/>
      </w:r>
    </w:p>
  </w:endnote>
  <w:endnote w:type="continuationSeparator" w:id="0">
    <w:p w14:paraId="5D963C6E" w14:textId="77777777" w:rsidR="001D3B50" w:rsidRDefault="001D3B50" w:rsidP="005D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2AEF" w14:textId="77777777" w:rsidR="00091EA3" w:rsidRDefault="00091EA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5EF7E01E" w14:textId="77777777" w:rsidR="00AF492B" w:rsidRDefault="00AF4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8092" w14:textId="77777777" w:rsidR="001D3B50" w:rsidRDefault="001D3B50" w:rsidP="005D55DD">
      <w:pPr>
        <w:spacing w:after="0" w:line="240" w:lineRule="auto"/>
      </w:pPr>
      <w:r>
        <w:separator/>
      </w:r>
    </w:p>
  </w:footnote>
  <w:footnote w:type="continuationSeparator" w:id="0">
    <w:p w14:paraId="67378EF0" w14:textId="77777777" w:rsidR="001D3B50" w:rsidRDefault="001D3B50" w:rsidP="005D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EE2F" w14:textId="4B6298BA" w:rsidR="005D55DD" w:rsidRDefault="005D55D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7EE71C8F" wp14:editId="033F8A0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E051D" w14:textId="77777777" w:rsidR="005D55DD" w:rsidRDefault="005D55D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E71C8F" id="Group 171" o:spid="_x0000_s1026" style="position:absolute;margin-left:0;margin-top:0;width:133.9pt;height:80.65pt;z-index:2516838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B6E051D" w14:textId="77777777" w:rsidR="005D55DD" w:rsidRDefault="005D55D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17957">
      <w:rPr>
        <w:color w:val="385623" w:themeColor="accent6" w:themeShade="80"/>
      </w:rPr>
      <w:t xml:space="preserve">                  </w:t>
    </w:r>
    <w:r w:rsidR="005B42AA">
      <w:rPr>
        <w:color w:val="385623" w:themeColor="accent6" w:themeShade="80"/>
      </w:rPr>
      <w:t xml:space="preserve">         </w:t>
    </w:r>
    <w:r w:rsidR="00464481" w:rsidRPr="005B2190">
      <w:rPr>
        <w:b/>
        <w:bCs/>
        <w:color w:val="385623" w:themeColor="accent6" w:themeShade="80"/>
        <w:sz w:val="32"/>
        <w:szCs w:val="32"/>
      </w:rPr>
      <w:t xml:space="preserve">EVCG </w:t>
    </w:r>
    <w:r w:rsidR="005B42AA" w:rsidRPr="005B2190">
      <w:rPr>
        <w:b/>
        <w:bCs/>
        <w:color w:val="385623" w:themeColor="accent6" w:themeShade="80"/>
        <w:sz w:val="32"/>
        <w:szCs w:val="32"/>
      </w:rPr>
      <w:t xml:space="preserve">April </w:t>
    </w:r>
    <w:r w:rsidR="00B17957">
      <w:rPr>
        <w:b/>
        <w:bCs/>
        <w:color w:val="385623" w:themeColor="accent6" w:themeShade="80"/>
        <w:sz w:val="32"/>
        <w:szCs w:val="32"/>
      </w:rPr>
      <w:t xml:space="preserve">2025 </w:t>
    </w:r>
    <w:r w:rsidR="005B42AA" w:rsidRPr="005B2190">
      <w:rPr>
        <w:b/>
        <w:bCs/>
        <w:color w:val="385623" w:themeColor="accent6" w:themeShade="80"/>
        <w:sz w:val="32"/>
        <w:szCs w:val="32"/>
      </w:rPr>
      <w:t>Board of Directors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E21"/>
    <w:multiLevelType w:val="hybridMultilevel"/>
    <w:tmpl w:val="419A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E36"/>
    <w:multiLevelType w:val="hybridMultilevel"/>
    <w:tmpl w:val="E5A0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7CC2"/>
    <w:multiLevelType w:val="hybridMultilevel"/>
    <w:tmpl w:val="AD44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205F"/>
    <w:multiLevelType w:val="hybridMultilevel"/>
    <w:tmpl w:val="46ACA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181C"/>
    <w:multiLevelType w:val="hybridMultilevel"/>
    <w:tmpl w:val="4112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C42F3"/>
    <w:multiLevelType w:val="hybridMultilevel"/>
    <w:tmpl w:val="5F00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2BEF"/>
    <w:multiLevelType w:val="hybridMultilevel"/>
    <w:tmpl w:val="6E0C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2015"/>
    <w:multiLevelType w:val="hybridMultilevel"/>
    <w:tmpl w:val="09044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1ED2"/>
    <w:multiLevelType w:val="hybridMultilevel"/>
    <w:tmpl w:val="1C9E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17A8D"/>
    <w:multiLevelType w:val="hybridMultilevel"/>
    <w:tmpl w:val="32AE9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7303">
    <w:abstractNumId w:val="4"/>
  </w:num>
  <w:num w:numId="2" w16cid:durableId="986009991">
    <w:abstractNumId w:val="8"/>
  </w:num>
  <w:num w:numId="3" w16cid:durableId="1223979010">
    <w:abstractNumId w:val="5"/>
  </w:num>
  <w:num w:numId="4" w16cid:durableId="1507284622">
    <w:abstractNumId w:val="7"/>
  </w:num>
  <w:num w:numId="5" w16cid:durableId="1740781596">
    <w:abstractNumId w:val="2"/>
  </w:num>
  <w:num w:numId="6" w16cid:durableId="315690548">
    <w:abstractNumId w:val="0"/>
  </w:num>
  <w:num w:numId="7" w16cid:durableId="2014337757">
    <w:abstractNumId w:val="9"/>
  </w:num>
  <w:num w:numId="8" w16cid:durableId="425808593">
    <w:abstractNumId w:val="1"/>
  </w:num>
  <w:num w:numId="9" w16cid:durableId="1640064317">
    <w:abstractNumId w:val="3"/>
  </w:num>
  <w:num w:numId="10" w16cid:durableId="1680158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F"/>
    <w:rsid w:val="000327AA"/>
    <w:rsid w:val="00040DF6"/>
    <w:rsid w:val="00043CD8"/>
    <w:rsid w:val="0005048B"/>
    <w:rsid w:val="00053846"/>
    <w:rsid w:val="00060F8D"/>
    <w:rsid w:val="00063253"/>
    <w:rsid w:val="00082AA9"/>
    <w:rsid w:val="000879BB"/>
    <w:rsid w:val="00090470"/>
    <w:rsid w:val="00091EA3"/>
    <w:rsid w:val="000962C3"/>
    <w:rsid w:val="00097584"/>
    <w:rsid w:val="000A7029"/>
    <w:rsid w:val="000E1103"/>
    <w:rsid w:val="00123397"/>
    <w:rsid w:val="00147EAE"/>
    <w:rsid w:val="00162FD0"/>
    <w:rsid w:val="00180120"/>
    <w:rsid w:val="0019176A"/>
    <w:rsid w:val="001921E7"/>
    <w:rsid w:val="001A0E45"/>
    <w:rsid w:val="001B528C"/>
    <w:rsid w:val="001C3291"/>
    <w:rsid w:val="001C4DA4"/>
    <w:rsid w:val="001D0E98"/>
    <w:rsid w:val="001D3B50"/>
    <w:rsid w:val="00230F44"/>
    <w:rsid w:val="002431E5"/>
    <w:rsid w:val="002748AE"/>
    <w:rsid w:val="002924EC"/>
    <w:rsid w:val="002E2E5D"/>
    <w:rsid w:val="00300FAF"/>
    <w:rsid w:val="003136F1"/>
    <w:rsid w:val="0034141A"/>
    <w:rsid w:val="00354F91"/>
    <w:rsid w:val="00371046"/>
    <w:rsid w:val="00375AEB"/>
    <w:rsid w:val="003A3E82"/>
    <w:rsid w:val="003C5B3A"/>
    <w:rsid w:val="00400337"/>
    <w:rsid w:val="00413AB7"/>
    <w:rsid w:val="00413C4C"/>
    <w:rsid w:val="0042455D"/>
    <w:rsid w:val="00440D38"/>
    <w:rsid w:val="00456AEB"/>
    <w:rsid w:val="00464481"/>
    <w:rsid w:val="00466537"/>
    <w:rsid w:val="00472A22"/>
    <w:rsid w:val="004762DB"/>
    <w:rsid w:val="004C0576"/>
    <w:rsid w:val="004E5BBE"/>
    <w:rsid w:val="004F57A5"/>
    <w:rsid w:val="005071A0"/>
    <w:rsid w:val="00546057"/>
    <w:rsid w:val="005507CE"/>
    <w:rsid w:val="005526EA"/>
    <w:rsid w:val="005625CD"/>
    <w:rsid w:val="005656F6"/>
    <w:rsid w:val="00574073"/>
    <w:rsid w:val="005758CB"/>
    <w:rsid w:val="00575C81"/>
    <w:rsid w:val="005824DD"/>
    <w:rsid w:val="00583ECF"/>
    <w:rsid w:val="005925E3"/>
    <w:rsid w:val="005B2190"/>
    <w:rsid w:val="005B3126"/>
    <w:rsid w:val="005B42AA"/>
    <w:rsid w:val="005B4543"/>
    <w:rsid w:val="005B797B"/>
    <w:rsid w:val="005D55DD"/>
    <w:rsid w:val="005E2D37"/>
    <w:rsid w:val="005F5ECE"/>
    <w:rsid w:val="00603354"/>
    <w:rsid w:val="00603893"/>
    <w:rsid w:val="006208BE"/>
    <w:rsid w:val="006625C3"/>
    <w:rsid w:val="00663775"/>
    <w:rsid w:val="00682918"/>
    <w:rsid w:val="0068488F"/>
    <w:rsid w:val="00697FE0"/>
    <w:rsid w:val="006B6647"/>
    <w:rsid w:val="006C5411"/>
    <w:rsid w:val="006D1357"/>
    <w:rsid w:val="006E5C45"/>
    <w:rsid w:val="00701555"/>
    <w:rsid w:val="00724BBA"/>
    <w:rsid w:val="0074672A"/>
    <w:rsid w:val="0077218F"/>
    <w:rsid w:val="00776EC0"/>
    <w:rsid w:val="00781C6F"/>
    <w:rsid w:val="00793835"/>
    <w:rsid w:val="007A2C9F"/>
    <w:rsid w:val="007B1D0A"/>
    <w:rsid w:val="007D6D39"/>
    <w:rsid w:val="007F5AF9"/>
    <w:rsid w:val="008073E8"/>
    <w:rsid w:val="00807AFD"/>
    <w:rsid w:val="00833F9B"/>
    <w:rsid w:val="00837BE7"/>
    <w:rsid w:val="00841B31"/>
    <w:rsid w:val="00842CF3"/>
    <w:rsid w:val="0086355D"/>
    <w:rsid w:val="008673E3"/>
    <w:rsid w:val="0088025F"/>
    <w:rsid w:val="00892A84"/>
    <w:rsid w:val="008A1A3F"/>
    <w:rsid w:val="008A4B2E"/>
    <w:rsid w:val="008F774D"/>
    <w:rsid w:val="009349D7"/>
    <w:rsid w:val="009950C1"/>
    <w:rsid w:val="00997D8A"/>
    <w:rsid w:val="009A7B4A"/>
    <w:rsid w:val="009B6CAE"/>
    <w:rsid w:val="009E1B2F"/>
    <w:rsid w:val="009F6ED1"/>
    <w:rsid w:val="00A27C43"/>
    <w:rsid w:val="00A439C1"/>
    <w:rsid w:val="00AA46A0"/>
    <w:rsid w:val="00AB2041"/>
    <w:rsid w:val="00AF1908"/>
    <w:rsid w:val="00AF492B"/>
    <w:rsid w:val="00B00EE0"/>
    <w:rsid w:val="00B06B2A"/>
    <w:rsid w:val="00B129EB"/>
    <w:rsid w:val="00B17957"/>
    <w:rsid w:val="00B20EFA"/>
    <w:rsid w:val="00B238FB"/>
    <w:rsid w:val="00BC4B2C"/>
    <w:rsid w:val="00BE300D"/>
    <w:rsid w:val="00BF6CDA"/>
    <w:rsid w:val="00C016F1"/>
    <w:rsid w:val="00C0586F"/>
    <w:rsid w:val="00C23750"/>
    <w:rsid w:val="00C34260"/>
    <w:rsid w:val="00C672F0"/>
    <w:rsid w:val="00C76680"/>
    <w:rsid w:val="00C948F9"/>
    <w:rsid w:val="00CE3E33"/>
    <w:rsid w:val="00D03073"/>
    <w:rsid w:val="00D06EC7"/>
    <w:rsid w:val="00D10E02"/>
    <w:rsid w:val="00D27F87"/>
    <w:rsid w:val="00D56CAB"/>
    <w:rsid w:val="00D62630"/>
    <w:rsid w:val="00D87776"/>
    <w:rsid w:val="00D90D2D"/>
    <w:rsid w:val="00DB644B"/>
    <w:rsid w:val="00DD395B"/>
    <w:rsid w:val="00DE7451"/>
    <w:rsid w:val="00DF6217"/>
    <w:rsid w:val="00DF6B2B"/>
    <w:rsid w:val="00E00400"/>
    <w:rsid w:val="00E243EC"/>
    <w:rsid w:val="00E25910"/>
    <w:rsid w:val="00E2674D"/>
    <w:rsid w:val="00E30E30"/>
    <w:rsid w:val="00E7439C"/>
    <w:rsid w:val="00E901CE"/>
    <w:rsid w:val="00EA35B8"/>
    <w:rsid w:val="00EA6B88"/>
    <w:rsid w:val="00EB3CC1"/>
    <w:rsid w:val="00EC25B8"/>
    <w:rsid w:val="00EC7017"/>
    <w:rsid w:val="00EC727A"/>
    <w:rsid w:val="00EF6B79"/>
    <w:rsid w:val="00F13A3B"/>
    <w:rsid w:val="00F4796A"/>
    <w:rsid w:val="00F92902"/>
    <w:rsid w:val="00FA0028"/>
    <w:rsid w:val="00FA011E"/>
    <w:rsid w:val="00FC4617"/>
    <w:rsid w:val="00FC4FD5"/>
    <w:rsid w:val="00FC6511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4116"/>
  <w15:chartTrackingRefBased/>
  <w15:docId w15:val="{17069DBA-42CB-45B1-ACE9-9B4D68D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2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2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2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2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25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6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70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DD"/>
  </w:style>
  <w:style w:type="paragraph" w:styleId="Footer">
    <w:name w:val="footer"/>
    <w:basedOn w:val="Normal"/>
    <w:link w:val="FooterChar"/>
    <w:uiPriority w:val="99"/>
    <w:unhideWhenUsed/>
    <w:rsid w:val="005D5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Bruce</dc:creator>
  <cp:keywords/>
  <dc:description/>
  <cp:lastModifiedBy>Reynold Gobris</cp:lastModifiedBy>
  <cp:revision>4</cp:revision>
  <cp:lastPrinted>2025-04-11T14:20:00Z</cp:lastPrinted>
  <dcterms:created xsi:type="dcterms:W3CDTF">2025-04-10T15:35:00Z</dcterms:created>
  <dcterms:modified xsi:type="dcterms:W3CDTF">2025-04-11T14:20:00Z</dcterms:modified>
</cp:coreProperties>
</file>